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1E70F" w14:textId="77777777" w:rsidR="00FE5F8A" w:rsidRDefault="00FE5F8A">
      <w:pPr>
        <w:bidi/>
        <w:rPr>
          <w:rFonts w:ascii="Tahoma" w:eastAsia="Tahoma" w:hAnsi="Tahoma" w:cs="Tahoma"/>
          <w:sz w:val="24"/>
          <w:szCs w:val="24"/>
        </w:rPr>
      </w:pPr>
    </w:p>
    <w:p w14:paraId="2CDA0749" w14:textId="77777777" w:rsidR="00FE5F8A" w:rsidRDefault="00FE5F8A">
      <w:pPr>
        <w:bidi/>
        <w:spacing w:line="276" w:lineRule="auto"/>
        <w:jc w:val="center"/>
        <w:rPr>
          <w:rFonts w:ascii="Tahoma" w:eastAsia="Tahoma" w:hAnsi="Tahoma" w:cs="Tahoma"/>
          <w:b/>
          <w:color w:val="FF0000"/>
          <w:sz w:val="28"/>
          <w:szCs w:val="28"/>
          <w:u w:val="single"/>
        </w:rPr>
      </w:pPr>
    </w:p>
    <w:p w14:paraId="43565762" w14:textId="77777777" w:rsidR="00FE5F8A" w:rsidRDefault="00000000">
      <w:pPr>
        <w:bidi/>
        <w:spacing w:line="276" w:lineRule="auto"/>
        <w:jc w:val="center"/>
        <w:rPr>
          <w:rFonts w:ascii="Tahoma" w:eastAsia="Tahoma" w:hAnsi="Tahoma" w:cs="Tahoma"/>
          <w:b/>
          <w:color w:val="FF0000"/>
          <w:sz w:val="52"/>
          <w:szCs w:val="52"/>
          <w:u w:val="single"/>
        </w:rPr>
      </w:pPr>
      <w:r>
        <w:rPr>
          <w:rFonts w:ascii="Tahoma" w:eastAsia="Tahoma" w:hAnsi="Tahoma" w:cs="Tahoma"/>
          <w:b/>
          <w:color w:val="FF0000"/>
          <w:sz w:val="52"/>
          <w:szCs w:val="52"/>
          <w:u w:val="single"/>
          <w:rtl/>
        </w:rPr>
        <w:t>פסטיבל ״מנופים״ לאמנות עכשווית בירושלים</w:t>
      </w:r>
    </w:p>
    <w:p w14:paraId="6263189A" w14:textId="77777777" w:rsidR="00FE5F8A" w:rsidRDefault="00000000">
      <w:pPr>
        <w:bidi/>
        <w:spacing w:line="276" w:lineRule="auto"/>
        <w:jc w:val="center"/>
        <w:rPr>
          <w:rFonts w:ascii="Tahoma" w:eastAsia="Tahoma" w:hAnsi="Tahoma" w:cs="Tahoma"/>
          <w:b/>
          <w:color w:val="FF0000"/>
          <w:sz w:val="24"/>
          <w:szCs w:val="24"/>
          <w:u w:val="single"/>
        </w:rPr>
      </w:pPr>
      <w:r>
        <w:rPr>
          <w:rFonts w:ascii="Tahoma" w:eastAsia="Tahoma" w:hAnsi="Tahoma" w:cs="Tahoma"/>
          <w:b/>
          <w:color w:val="FF0000"/>
          <w:sz w:val="40"/>
          <w:szCs w:val="40"/>
        </w:rPr>
        <w:t>13.9.2022-17.9.2022</w:t>
      </w:r>
    </w:p>
    <w:p w14:paraId="0EB3A929" w14:textId="77777777" w:rsidR="00FE5F8A" w:rsidRPr="008B742A" w:rsidRDefault="00FE5F8A">
      <w:pPr>
        <w:bidi/>
        <w:spacing w:line="276" w:lineRule="auto"/>
        <w:jc w:val="center"/>
        <w:rPr>
          <w:rFonts w:ascii="Tahoma" w:eastAsia="Tahoma" w:hAnsi="Tahoma" w:cs="Tahoma"/>
          <w:b/>
          <w:color w:val="0070C0"/>
          <w:sz w:val="24"/>
          <w:szCs w:val="24"/>
          <w:u w:val="single"/>
        </w:rPr>
      </w:pPr>
    </w:p>
    <w:p w14:paraId="1D6D3BE0" w14:textId="77777777" w:rsidR="00FE5F8A" w:rsidRPr="008B742A" w:rsidRDefault="00000000">
      <w:pPr>
        <w:bidi/>
        <w:spacing w:line="276" w:lineRule="auto"/>
        <w:jc w:val="center"/>
        <w:rPr>
          <w:rFonts w:ascii="Tahoma" w:eastAsia="Tahoma" w:hAnsi="Tahoma" w:cs="Tahoma"/>
          <w:b/>
          <w:color w:val="0070C0"/>
          <w:sz w:val="28"/>
          <w:szCs w:val="28"/>
          <w:u w:val="single"/>
        </w:rPr>
      </w:pPr>
      <w:r w:rsidRPr="008B742A">
        <w:rPr>
          <w:rFonts w:ascii="Tahoma" w:eastAsia="Tahoma" w:hAnsi="Tahoma" w:cs="Tahoma"/>
          <w:b/>
          <w:color w:val="0070C0"/>
          <w:sz w:val="28"/>
          <w:szCs w:val="28"/>
          <w:u w:val="single"/>
          <w:rtl/>
        </w:rPr>
        <w:t xml:space="preserve">"מנופים" - פסטיבל האמנות הגדול של ירושלים, יוצא לדרך ! </w:t>
      </w:r>
    </w:p>
    <w:p w14:paraId="029EB9C6" w14:textId="77777777" w:rsidR="00FE5F8A" w:rsidRDefault="00000000">
      <w:pPr>
        <w:bidi/>
        <w:spacing w:line="276" w:lineRule="auto"/>
        <w:jc w:val="center"/>
        <w:rPr>
          <w:rFonts w:ascii="Tahoma" w:eastAsia="Tahoma" w:hAnsi="Tahoma" w:cs="Tahoma"/>
          <w:b/>
          <w:sz w:val="28"/>
          <w:szCs w:val="28"/>
        </w:rPr>
      </w:pPr>
      <w:r>
        <w:rPr>
          <w:rFonts w:ascii="Tahoma" w:eastAsia="Tahoma" w:hAnsi="Tahoma" w:cs="Tahoma"/>
          <w:b/>
          <w:sz w:val="28"/>
          <w:szCs w:val="28"/>
          <w:rtl/>
        </w:rPr>
        <w:t xml:space="preserve">הפסטיבל יתקיים במהלך חמישה ימים וערבים רצופים בכל רחבי ירושלים. במהלך הפסטיבל </w:t>
      </w:r>
      <w:proofErr w:type="spellStart"/>
      <w:r>
        <w:rPr>
          <w:rFonts w:ascii="Tahoma" w:eastAsia="Tahoma" w:hAnsi="Tahoma" w:cs="Tahoma"/>
          <w:b/>
          <w:sz w:val="28"/>
          <w:szCs w:val="28"/>
          <w:rtl/>
        </w:rPr>
        <w:t>תחשף</w:t>
      </w:r>
      <w:proofErr w:type="spellEnd"/>
      <w:r>
        <w:rPr>
          <w:rFonts w:ascii="Tahoma" w:eastAsia="Tahoma" w:hAnsi="Tahoma" w:cs="Tahoma"/>
          <w:b/>
          <w:sz w:val="28"/>
          <w:szCs w:val="28"/>
          <w:rtl/>
        </w:rPr>
        <w:t xml:space="preserve"> בפני הקהל היצירה המרתקת, המקורית והתוססת המתרחשת בירושלים - על גגות העיר, בסטודיות אינטימיים, מתחת לגשר, בעליות הגג ובגלריות במיקומים מפתיעים. </w:t>
      </w:r>
    </w:p>
    <w:p w14:paraId="1E4999A7" w14:textId="77777777" w:rsidR="00FE5F8A" w:rsidRDefault="00000000">
      <w:pPr>
        <w:bidi/>
        <w:spacing w:line="276" w:lineRule="auto"/>
        <w:jc w:val="center"/>
        <w:rPr>
          <w:rFonts w:ascii="Tahoma" w:eastAsia="Tahoma" w:hAnsi="Tahoma" w:cs="Tahoma"/>
          <w:b/>
          <w:sz w:val="28"/>
          <w:szCs w:val="28"/>
        </w:rPr>
      </w:pPr>
      <w:r>
        <w:rPr>
          <w:rFonts w:ascii="Tahoma" w:eastAsia="Tahoma" w:hAnsi="Tahoma" w:cs="Tahoma"/>
          <w:b/>
          <w:sz w:val="28"/>
          <w:szCs w:val="28"/>
          <w:rtl/>
        </w:rPr>
        <w:t xml:space="preserve">השנה ייערכו מופעי מוזיקה חיה, אירועי אמנות, כנס ירושלים לאמנות, פתיחות של עשרות תערוכות חדשות בגלריות וחללי תצוגה בכל העיר, מתחם "ארץ יצורי הגשר" מועדון אמנות  </w:t>
      </w:r>
      <w:proofErr w:type="spellStart"/>
      <w:r>
        <w:rPr>
          <w:rFonts w:ascii="Tahoma" w:eastAsia="Tahoma" w:hAnsi="Tahoma" w:cs="Tahoma"/>
          <w:b/>
          <w:sz w:val="28"/>
          <w:szCs w:val="28"/>
          <w:rtl/>
        </w:rPr>
        <w:t>דו־לשוני</w:t>
      </w:r>
      <w:proofErr w:type="spellEnd"/>
      <w:r>
        <w:rPr>
          <w:rFonts w:ascii="Tahoma" w:eastAsia="Tahoma" w:hAnsi="Tahoma" w:cs="Tahoma"/>
          <w:b/>
          <w:sz w:val="28"/>
          <w:szCs w:val="28"/>
          <w:rtl/>
        </w:rPr>
        <w:t xml:space="preserve"> למשפחות וילדים, וחגיגות העשור למגזין הרמה לייב.</w:t>
      </w:r>
    </w:p>
    <w:p w14:paraId="08986268" w14:textId="77777777" w:rsidR="00FE5F8A" w:rsidRDefault="00000000">
      <w:pPr>
        <w:bidi/>
        <w:spacing w:line="276" w:lineRule="auto"/>
        <w:jc w:val="center"/>
        <w:rPr>
          <w:rFonts w:ascii="Tahoma" w:eastAsia="Tahoma" w:hAnsi="Tahoma" w:cs="Tahoma"/>
          <w:b/>
          <w:sz w:val="28"/>
          <w:szCs w:val="28"/>
        </w:rPr>
      </w:pPr>
      <w:r>
        <w:rPr>
          <w:rFonts w:ascii="Tahoma" w:eastAsia="Tahoma" w:hAnsi="Tahoma" w:cs="Tahoma"/>
          <w:b/>
          <w:sz w:val="28"/>
          <w:szCs w:val="28"/>
          <w:rtl/>
        </w:rPr>
        <w:t xml:space="preserve">פסטיבל מנופים לאמנות עכשווית בירושלים, נוסד לפני 14 שנה ביוזמת </w:t>
      </w:r>
      <w:proofErr w:type="spellStart"/>
      <w:r>
        <w:rPr>
          <w:rFonts w:ascii="Tahoma" w:eastAsia="Tahoma" w:hAnsi="Tahoma" w:cs="Tahoma"/>
          <w:b/>
          <w:sz w:val="28"/>
          <w:szCs w:val="28"/>
          <w:rtl/>
        </w:rPr>
        <w:t>האמניות</w:t>
      </w:r>
      <w:proofErr w:type="spellEnd"/>
      <w:r>
        <w:rPr>
          <w:rFonts w:ascii="Tahoma" w:eastAsia="Tahoma" w:hAnsi="Tahoma" w:cs="Tahoma"/>
          <w:b/>
          <w:sz w:val="28"/>
          <w:szCs w:val="28"/>
          <w:rtl/>
        </w:rPr>
        <w:t xml:space="preserve"> הירושלמיות לי היא </w:t>
      </w:r>
      <w:proofErr w:type="spellStart"/>
      <w:r>
        <w:rPr>
          <w:rFonts w:ascii="Tahoma" w:eastAsia="Tahoma" w:hAnsi="Tahoma" w:cs="Tahoma"/>
          <w:b/>
          <w:sz w:val="28"/>
          <w:szCs w:val="28"/>
          <w:rtl/>
        </w:rPr>
        <w:t>שולוב</w:t>
      </w:r>
      <w:proofErr w:type="spellEnd"/>
      <w:r>
        <w:rPr>
          <w:rFonts w:ascii="Tahoma" w:eastAsia="Tahoma" w:hAnsi="Tahoma" w:cs="Tahoma"/>
          <w:b/>
          <w:sz w:val="28"/>
          <w:szCs w:val="28"/>
          <w:rtl/>
        </w:rPr>
        <w:t xml:space="preserve"> ורינת אדלשטיין, ומנוהל על ידן עד היום כאשר אדלשטיין אמונה גם על הניהול האמנותי של הפסטיבל. זהו מיזם עצמאי שצמח מהשטח ושותפים לו עשרות גלריות ומוסדות תרבות ומאות אמנים ויוצרים מתחומים שונים.</w:t>
      </w:r>
    </w:p>
    <w:p w14:paraId="04882FDF" w14:textId="77777777" w:rsidR="00FE5F8A" w:rsidRDefault="00FE5F8A">
      <w:pPr>
        <w:bidi/>
        <w:rPr>
          <w:rFonts w:ascii="David" w:eastAsia="David" w:hAnsi="David" w:cs="David"/>
          <w:b/>
          <w:color w:val="FF0000"/>
          <w:sz w:val="32"/>
          <w:szCs w:val="32"/>
          <w:u w:val="single"/>
        </w:rPr>
      </w:pPr>
    </w:p>
    <w:p w14:paraId="77A132FC" w14:textId="77777777" w:rsidR="00FE5F8A" w:rsidRPr="008B742A" w:rsidRDefault="00000000">
      <w:pPr>
        <w:bidi/>
        <w:jc w:val="center"/>
        <w:rPr>
          <w:rFonts w:ascii="Tahoma" w:eastAsia="Tahoma" w:hAnsi="Tahoma" w:cs="Tahoma"/>
          <w:bCs/>
          <w:color w:val="FF0000"/>
          <w:sz w:val="28"/>
          <w:szCs w:val="28"/>
          <w:u w:val="single"/>
        </w:rPr>
      </w:pPr>
      <w:r w:rsidRPr="008B742A">
        <w:rPr>
          <w:rFonts w:ascii="Tahoma" w:eastAsia="Tahoma" w:hAnsi="Tahoma" w:cs="Tahoma"/>
          <w:bCs/>
          <w:color w:val="FF0000"/>
          <w:sz w:val="28"/>
          <w:szCs w:val="28"/>
          <w:u w:val="single"/>
          <w:rtl/>
        </w:rPr>
        <w:t>אירוע פתיחת הפסטיבל : מגזין הרמה חוגג עשור!</w:t>
      </w:r>
    </w:p>
    <w:p w14:paraId="7E2DD77E" w14:textId="77556FB0" w:rsidR="00FE5F8A" w:rsidRDefault="00000000">
      <w:pPr>
        <w:bidi/>
        <w:jc w:val="center"/>
        <w:rPr>
          <w:rFonts w:ascii="Tahoma" w:eastAsia="Tahoma" w:hAnsi="Tahoma" w:cs="Tahoma"/>
          <w:b/>
          <w:color w:val="FF0000"/>
          <w:sz w:val="28"/>
          <w:szCs w:val="28"/>
          <w:rtl/>
        </w:rPr>
      </w:pPr>
      <w:r>
        <w:rPr>
          <w:rFonts w:ascii="Tahoma" w:eastAsia="Tahoma" w:hAnsi="Tahoma" w:cs="Tahoma"/>
          <w:b/>
          <w:color w:val="FF0000"/>
          <w:sz w:val="20"/>
          <w:szCs w:val="20"/>
          <w:rtl/>
        </w:rPr>
        <w:t xml:space="preserve">אוצרות חגיגות העשור: רינת אדלשטיין והדסה כהן </w:t>
      </w:r>
    </w:p>
    <w:p w14:paraId="23AAB83D" w14:textId="676AB507" w:rsidR="008B742A" w:rsidRDefault="008B742A" w:rsidP="008B742A">
      <w:pPr>
        <w:bidi/>
        <w:jc w:val="center"/>
        <w:rPr>
          <w:rFonts w:ascii="Tahoma" w:eastAsia="Tahoma" w:hAnsi="Tahoma" w:cs="Tahoma"/>
          <w:b/>
          <w:color w:val="FF0000"/>
          <w:sz w:val="28"/>
          <w:szCs w:val="28"/>
          <w:rtl/>
        </w:rPr>
      </w:pPr>
    </w:p>
    <w:p w14:paraId="03AFC894" w14:textId="77777777" w:rsidR="008B742A" w:rsidRDefault="008B742A" w:rsidP="008B742A">
      <w:pPr>
        <w:bidi/>
        <w:jc w:val="center"/>
        <w:rPr>
          <w:rFonts w:ascii="Tahoma" w:eastAsia="Tahoma" w:hAnsi="Tahoma" w:cs="Tahoma"/>
          <w:b/>
          <w:color w:val="FF0000"/>
          <w:sz w:val="28"/>
          <w:szCs w:val="28"/>
        </w:rPr>
      </w:pPr>
    </w:p>
    <w:p w14:paraId="3FB0F6FB" w14:textId="77777777" w:rsidR="00FE5F8A" w:rsidRDefault="00FE5F8A">
      <w:pPr>
        <w:bidi/>
        <w:jc w:val="center"/>
        <w:rPr>
          <w:rFonts w:ascii="Tahoma" w:eastAsia="Tahoma" w:hAnsi="Tahoma" w:cs="Tahoma"/>
          <w:sz w:val="24"/>
          <w:szCs w:val="24"/>
          <w:u w:val="single"/>
        </w:rPr>
      </w:pPr>
    </w:p>
    <w:p w14:paraId="02FFDEEB" w14:textId="77777777" w:rsidR="00FE5F8A" w:rsidRDefault="00000000">
      <w:pPr>
        <w:bidi/>
        <w:jc w:val="center"/>
        <w:rPr>
          <w:rFonts w:ascii="Tahoma" w:eastAsia="Tahoma" w:hAnsi="Tahoma" w:cs="Tahoma"/>
          <w:sz w:val="24"/>
          <w:szCs w:val="24"/>
          <w:u w:val="single"/>
        </w:rPr>
      </w:pPr>
      <w:r>
        <w:rPr>
          <w:rFonts w:ascii="Tahoma" w:eastAsia="Tahoma" w:hAnsi="Tahoma" w:cs="Tahoma"/>
          <w:sz w:val="24"/>
          <w:szCs w:val="24"/>
          <w:u w:val="single"/>
          <w:rtl/>
        </w:rPr>
        <w:t>יום שלישי | 13.9 | 23:00-20:00</w:t>
      </w:r>
    </w:p>
    <w:p w14:paraId="2D1787C8" w14:textId="77777777" w:rsidR="00FE5F8A" w:rsidRDefault="00000000">
      <w:pPr>
        <w:bidi/>
        <w:jc w:val="center"/>
        <w:rPr>
          <w:rFonts w:ascii="Tahoma" w:eastAsia="Tahoma" w:hAnsi="Tahoma" w:cs="Tahoma"/>
          <w:sz w:val="24"/>
          <w:szCs w:val="24"/>
          <w:u w:val="single"/>
        </w:rPr>
      </w:pPr>
      <w:r>
        <w:rPr>
          <w:rFonts w:ascii="Tahoma" w:eastAsia="Tahoma" w:hAnsi="Tahoma" w:cs="Tahoma"/>
          <w:sz w:val="24"/>
          <w:szCs w:val="24"/>
          <w:u w:val="single"/>
          <w:rtl/>
        </w:rPr>
        <w:t xml:space="preserve">על הגג של סדנאות </w:t>
      </w:r>
      <w:proofErr w:type="spellStart"/>
      <w:r>
        <w:rPr>
          <w:rFonts w:ascii="Tahoma" w:eastAsia="Tahoma" w:hAnsi="Tahoma" w:cs="Tahoma"/>
          <w:sz w:val="24"/>
          <w:szCs w:val="24"/>
          <w:u w:val="single"/>
          <w:rtl/>
        </w:rPr>
        <w:t>האמנים</w:t>
      </w:r>
      <w:proofErr w:type="spellEnd"/>
      <w:r>
        <w:rPr>
          <w:rFonts w:ascii="Tahoma" w:eastAsia="Tahoma" w:hAnsi="Tahoma" w:cs="Tahoma"/>
          <w:sz w:val="24"/>
          <w:szCs w:val="24"/>
          <w:u w:val="single"/>
          <w:rtl/>
        </w:rPr>
        <w:t>, האומן 26, תלפיות</w:t>
      </w:r>
    </w:p>
    <w:p w14:paraId="7AC0D627" w14:textId="77777777" w:rsidR="00FE5F8A" w:rsidRDefault="00000000">
      <w:pPr>
        <w:bidi/>
        <w:rPr>
          <w:rFonts w:ascii="Tahoma" w:eastAsia="Tahoma" w:hAnsi="Tahoma" w:cs="Tahoma"/>
          <w:b/>
          <w:sz w:val="24"/>
          <w:szCs w:val="24"/>
        </w:rPr>
      </w:pPr>
      <w:r>
        <w:rPr>
          <w:rFonts w:ascii="Tahoma" w:eastAsia="Tahoma" w:hAnsi="Tahoma" w:cs="Tahoma"/>
          <w:b/>
          <w:sz w:val="24"/>
          <w:szCs w:val="24"/>
          <w:rtl/>
        </w:rPr>
        <w:t xml:space="preserve">אחרי עשר שנים בהן צפינו בו מול המסך, מגזין הרמה יוצא אל החיים האמיתיים, עולה על הגג וחוגג עשור עם גיליון </w:t>
      </w:r>
      <w:r>
        <w:rPr>
          <w:rFonts w:ascii="Tahoma" w:eastAsia="Tahoma" w:hAnsi="Tahoma" w:cs="Tahoma"/>
          <w:b/>
          <w:sz w:val="24"/>
          <w:szCs w:val="24"/>
        </w:rPr>
        <w:t>Live</w:t>
      </w:r>
      <w:r>
        <w:rPr>
          <w:rFonts w:ascii="Tahoma" w:eastAsia="Tahoma" w:hAnsi="Tahoma" w:cs="Tahoma"/>
          <w:b/>
          <w:sz w:val="24"/>
          <w:szCs w:val="24"/>
          <w:rtl/>
        </w:rPr>
        <w:t xml:space="preserve"> בנושא</w:t>
      </w:r>
      <w:r>
        <w:rPr>
          <w:rFonts w:ascii="Tahoma" w:eastAsia="Tahoma" w:hAnsi="Tahoma" w:cs="Tahoma"/>
          <w:b/>
          <w:i/>
          <w:sz w:val="24"/>
          <w:szCs w:val="24"/>
          <w:rtl/>
        </w:rPr>
        <w:t xml:space="preserve"> חומר פעיל</w:t>
      </w:r>
      <w:r>
        <w:rPr>
          <w:rFonts w:ascii="Tahoma" w:eastAsia="Tahoma" w:hAnsi="Tahoma" w:cs="Tahoma"/>
          <w:b/>
          <w:sz w:val="24"/>
          <w:szCs w:val="24"/>
          <w:rtl/>
        </w:rPr>
        <w:t xml:space="preserve">! צאו מהמסך ובואו לחגוג איתנו ערב שכולו בסימן חי ובסיומו הופעה דיגיטלית ומקפיצה של אקו עם מופע פותח של </w:t>
      </w:r>
      <w:proofErr w:type="spellStart"/>
      <w:r>
        <w:rPr>
          <w:rFonts w:ascii="Tahoma" w:eastAsia="Tahoma" w:hAnsi="Tahoma" w:cs="Tahoma"/>
          <w:b/>
          <w:sz w:val="24"/>
          <w:szCs w:val="24"/>
          <w:rtl/>
        </w:rPr>
        <w:t>אביזוהר</w:t>
      </w:r>
      <w:proofErr w:type="spellEnd"/>
      <w:r>
        <w:rPr>
          <w:rFonts w:ascii="Tahoma" w:eastAsia="Tahoma" w:hAnsi="Tahoma" w:cs="Tahoma"/>
          <w:b/>
          <w:sz w:val="24"/>
          <w:szCs w:val="24"/>
          <w:rtl/>
        </w:rPr>
        <w:t xml:space="preserve"> שירימו את המסיבה לתדרים גבוהים. </w:t>
      </w:r>
    </w:p>
    <w:p w14:paraId="52E4867C" w14:textId="77777777" w:rsidR="00FE5F8A" w:rsidRDefault="00000000">
      <w:pPr>
        <w:bidi/>
        <w:rPr>
          <w:rFonts w:ascii="Tahoma" w:eastAsia="Tahoma" w:hAnsi="Tahoma" w:cs="Tahoma"/>
          <w:b/>
          <w:sz w:val="20"/>
          <w:szCs w:val="20"/>
          <w:u w:val="single"/>
        </w:rPr>
      </w:pPr>
      <w:r>
        <w:rPr>
          <w:rFonts w:ascii="Tahoma" w:eastAsia="Tahoma" w:hAnsi="Tahoma" w:cs="Tahoma"/>
          <w:b/>
          <w:sz w:val="24"/>
          <w:szCs w:val="24"/>
          <w:rtl/>
        </w:rPr>
        <w:t>מגזין הרמה הוא כתב עת מקוון מבית היוצר של פסטיבל מנופים העוסק באמנות עכשווית ובכתיבה אודותיה. המגזין שם לו למטרה להעניק במה רחבה למגוון גישות ומדיומים, כאשר העבודות המוצגות מצטרפות לאינדקס הולך וגדל באתר הרמה המשמש ארכיון לציבור הרחב וכלי עבודה לאנשי מקצוע הפועלים בשדה האמנות בישראל.  </w:t>
      </w:r>
    </w:p>
    <w:p w14:paraId="217F625D" w14:textId="4ACC853D" w:rsidR="00FE5F8A" w:rsidRDefault="00000000" w:rsidP="008B742A">
      <w:pPr>
        <w:bidi/>
        <w:rPr>
          <w:rFonts w:ascii="Tahoma" w:eastAsia="Tahoma" w:hAnsi="Tahoma" w:cs="Tahoma"/>
          <w:sz w:val="20"/>
          <w:szCs w:val="20"/>
        </w:rPr>
      </w:pPr>
      <w:r>
        <w:rPr>
          <w:rFonts w:ascii="Tahoma" w:eastAsia="Tahoma" w:hAnsi="Tahoma" w:cs="Tahoma"/>
          <w:b/>
          <w:sz w:val="20"/>
          <w:szCs w:val="20"/>
          <w:u w:val="single"/>
          <w:rtl/>
        </w:rPr>
        <w:t xml:space="preserve">בין המשתתפים: </w:t>
      </w:r>
      <w:r>
        <w:rPr>
          <w:rFonts w:ascii="Tahoma" w:eastAsia="Tahoma" w:hAnsi="Tahoma" w:cs="Tahoma"/>
          <w:sz w:val="20"/>
          <w:szCs w:val="20"/>
          <w:rtl/>
        </w:rPr>
        <w:t xml:space="preserve">רועי מנחם </w:t>
      </w:r>
      <w:proofErr w:type="spellStart"/>
      <w:r>
        <w:rPr>
          <w:rFonts w:ascii="Tahoma" w:eastAsia="Tahoma" w:hAnsi="Tahoma" w:cs="Tahoma"/>
          <w:sz w:val="20"/>
          <w:szCs w:val="20"/>
          <w:rtl/>
        </w:rPr>
        <w:t>מרקוביץ</w:t>
      </w:r>
      <w:proofErr w:type="spellEnd"/>
      <w:r>
        <w:rPr>
          <w:rFonts w:ascii="Tahoma" w:eastAsia="Tahoma" w:hAnsi="Tahoma" w:cs="Tahoma"/>
          <w:sz w:val="20"/>
          <w:szCs w:val="20"/>
          <w:rtl/>
        </w:rPr>
        <w:t xml:space="preserve">, די וי </w:t>
      </w:r>
      <w:proofErr w:type="spellStart"/>
      <w:r>
        <w:rPr>
          <w:rFonts w:ascii="Tahoma" w:eastAsia="Tahoma" w:hAnsi="Tahoma" w:cs="Tahoma"/>
          <w:sz w:val="20"/>
          <w:szCs w:val="20"/>
          <w:rtl/>
        </w:rPr>
        <w:t>בראל</w:t>
      </w:r>
      <w:proofErr w:type="spellEnd"/>
      <w:r>
        <w:rPr>
          <w:rFonts w:ascii="Tahoma" w:eastAsia="Tahoma" w:hAnsi="Tahoma" w:cs="Tahoma"/>
          <w:sz w:val="20"/>
          <w:szCs w:val="20"/>
          <w:rtl/>
        </w:rPr>
        <w:t xml:space="preserve">, </w:t>
      </w:r>
      <w:proofErr w:type="spellStart"/>
      <w:r>
        <w:rPr>
          <w:rFonts w:ascii="Tahoma" w:eastAsia="Tahoma" w:hAnsi="Tahoma" w:cs="Tahoma"/>
          <w:sz w:val="20"/>
          <w:szCs w:val="20"/>
          <w:rtl/>
        </w:rPr>
        <w:t>יואנה</w:t>
      </w:r>
      <w:proofErr w:type="spellEnd"/>
      <w:r>
        <w:rPr>
          <w:rFonts w:ascii="Tahoma" w:eastAsia="Tahoma" w:hAnsi="Tahoma" w:cs="Tahoma"/>
          <w:sz w:val="20"/>
          <w:szCs w:val="20"/>
          <w:rtl/>
        </w:rPr>
        <w:t xml:space="preserve"> </w:t>
      </w:r>
      <w:proofErr w:type="spellStart"/>
      <w:r>
        <w:rPr>
          <w:rFonts w:ascii="Tahoma" w:eastAsia="Tahoma" w:hAnsi="Tahoma" w:cs="Tahoma"/>
          <w:sz w:val="20"/>
          <w:szCs w:val="20"/>
          <w:rtl/>
        </w:rPr>
        <w:t>בליקמן</w:t>
      </w:r>
      <w:proofErr w:type="spellEnd"/>
      <w:r>
        <w:rPr>
          <w:rFonts w:ascii="Tahoma" w:eastAsia="Tahoma" w:hAnsi="Tahoma" w:cs="Tahoma"/>
          <w:sz w:val="20"/>
          <w:szCs w:val="20"/>
          <w:rtl/>
        </w:rPr>
        <w:t xml:space="preserve">, </w:t>
      </w:r>
      <w:proofErr w:type="spellStart"/>
      <w:r>
        <w:rPr>
          <w:rFonts w:ascii="Tahoma" w:eastAsia="Tahoma" w:hAnsi="Tahoma" w:cs="Tahoma"/>
          <w:sz w:val="20"/>
          <w:szCs w:val="20"/>
          <w:rtl/>
        </w:rPr>
        <w:t>שיראל</w:t>
      </w:r>
      <w:proofErr w:type="spellEnd"/>
      <w:r>
        <w:rPr>
          <w:rFonts w:ascii="Tahoma" w:eastAsia="Tahoma" w:hAnsi="Tahoma" w:cs="Tahoma"/>
          <w:sz w:val="20"/>
          <w:szCs w:val="20"/>
          <w:rtl/>
        </w:rPr>
        <w:t xml:space="preserve"> </w:t>
      </w:r>
      <w:proofErr w:type="spellStart"/>
      <w:r>
        <w:rPr>
          <w:rFonts w:ascii="Tahoma" w:eastAsia="Tahoma" w:hAnsi="Tahoma" w:cs="Tahoma"/>
          <w:sz w:val="20"/>
          <w:szCs w:val="20"/>
          <w:rtl/>
        </w:rPr>
        <w:t>הורוויץ</w:t>
      </w:r>
      <w:proofErr w:type="spellEnd"/>
      <w:r>
        <w:rPr>
          <w:rFonts w:ascii="Tahoma" w:eastAsia="Tahoma" w:hAnsi="Tahoma" w:cs="Tahoma"/>
          <w:sz w:val="20"/>
          <w:szCs w:val="20"/>
          <w:rtl/>
        </w:rPr>
        <w:t>, רותי סלע ומעין אמיר</w:t>
      </w:r>
      <w:r w:rsidR="008B742A">
        <w:rPr>
          <w:rFonts w:ascii="Tahoma" w:eastAsia="Tahoma" w:hAnsi="Tahoma" w:cs="Tahoma" w:hint="cs"/>
          <w:sz w:val="20"/>
          <w:szCs w:val="20"/>
          <w:rtl/>
        </w:rPr>
        <w:t xml:space="preserve">, </w:t>
      </w:r>
      <w:r>
        <w:rPr>
          <w:rFonts w:ascii="Tahoma" w:eastAsia="Tahoma" w:hAnsi="Tahoma" w:cs="Tahoma"/>
          <w:b/>
          <w:sz w:val="20"/>
          <w:szCs w:val="20"/>
          <w:u w:val="single"/>
          <w:rtl/>
        </w:rPr>
        <w:t xml:space="preserve">עורכת ראשית: </w:t>
      </w:r>
      <w:r>
        <w:rPr>
          <w:rFonts w:ascii="Tahoma" w:eastAsia="Tahoma" w:hAnsi="Tahoma" w:cs="Tahoma"/>
          <w:sz w:val="20"/>
          <w:szCs w:val="20"/>
          <w:rtl/>
        </w:rPr>
        <w:t>רינת אדלשטיין</w:t>
      </w:r>
      <w:r w:rsidR="008B742A">
        <w:rPr>
          <w:rFonts w:ascii="Tahoma" w:eastAsia="Tahoma" w:hAnsi="Tahoma" w:cs="Tahoma" w:hint="cs"/>
          <w:sz w:val="20"/>
          <w:szCs w:val="20"/>
          <w:rtl/>
        </w:rPr>
        <w:t xml:space="preserve">, </w:t>
      </w:r>
      <w:r>
        <w:rPr>
          <w:rFonts w:ascii="Tahoma" w:eastAsia="Tahoma" w:hAnsi="Tahoma" w:cs="Tahoma"/>
          <w:b/>
          <w:sz w:val="20"/>
          <w:szCs w:val="20"/>
          <w:u w:val="single"/>
          <w:rtl/>
        </w:rPr>
        <w:t xml:space="preserve">עורכות שותפות לאורך השנים: </w:t>
      </w:r>
      <w:r>
        <w:rPr>
          <w:rFonts w:ascii="Tahoma" w:eastAsia="Tahoma" w:hAnsi="Tahoma" w:cs="Tahoma"/>
          <w:sz w:val="20"/>
          <w:szCs w:val="20"/>
          <w:rtl/>
        </w:rPr>
        <w:t xml:space="preserve">יעל </w:t>
      </w:r>
      <w:proofErr w:type="spellStart"/>
      <w:r>
        <w:rPr>
          <w:rFonts w:ascii="Tahoma" w:eastAsia="Tahoma" w:hAnsi="Tahoma" w:cs="Tahoma"/>
          <w:sz w:val="20"/>
          <w:szCs w:val="20"/>
          <w:rtl/>
        </w:rPr>
        <w:t>רוכמן</w:t>
      </w:r>
      <w:proofErr w:type="spellEnd"/>
      <w:r>
        <w:rPr>
          <w:rFonts w:ascii="Tahoma" w:eastAsia="Tahoma" w:hAnsi="Tahoma" w:cs="Tahoma"/>
          <w:sz w:val="20"/>
          <w:szCs w:val="20"/>
          <w:rtl/>
        </w:rPr>
        <w:t>, טל יחס והדסה כהן</w:t>
      </w:r>
    </w:p>
    <w:p w14:paraId="2BB0BA13" w14:textId="77777777" w:rsidR="00FE5F8A" w:rsidRDefault="00FE5F8A">
      <w:pPr>
        <w:shd w:val="clear" w:color="auto" w:fill="FFFFFF"/>
        <w:bidi/>
        <w:spacing w:after="0"/>
        <w:rPr>
          <w:rFonts w:ascii="Tahoma" w:eastAsia="Tahoma" w:hAnsi="Tahoma" w:cs="Tahoma"/>
          <w:color w:val="FF0000"/>
          <w:sz w:val="28"/>
          <w:szCs w:val="28"/>
          <w:u w:val="single"/>
        </w:rPr>
      </w:pPr>
    </w:p>
    <w:p w14:paraId="35DF3BFA" w14:textId="77777777" w:rsidR="00FE5F8A" w:rsidRPr="008B742A" w:rsidRDefault="00000000">
      <w:pPr>
        <w:shd w:val="clear" w:color="auto" w:fill="FFFFFF"/>
        <w:bidi/>
        <w:spacing w:after="0"/>
        <w:jc w:val="center"/>
        <w:rPr>
          <w:rFonts w:ascii="Tahoma" w:eastAsia="Tahoma" w:hAnsi="Tahoma" w:cs="Tahoma"/>
          <w:b/>
          <w:bCs/>
          <w:color w:val="FF0000"/>
          <w:sz w:val="28"/>
          <w:szCs w:val="28"/>
          <w:u w:val="single"/>
        </w:rPr>
      </w:pPr>
      <w:r w:rsidRPr="008B742A">
        <w:rPr>
          <w:rFonts w:ascii="Tahoma" w:eastAsia="Tahoma" w:hAnsi="Tahoma" w:cs="Tahoma"/>
          <w:b/>
          <w:bCs/>
          <w:color w:val="FF0000"/>
          <w:sz w:val="28"/>
          <w:szCs w:val="28"/>
          <w:u w:val="single"/>
          <w:rtl/>
        </w:rPr>
        <w:t xml:space="preserve">המערבל – הופעות מוזיקה חיות של פסטיבל מנופים: </w:t>
      </w:r>
    </w:p>
    <w:p w14:paraId="500CADD3" w14:textId="77777777" w:rsidR="00FE5F8A" w:rsidRDefault="00000000">
      <w:pPr>
        <w:spacing w:after="0" w:line="276" w:lineRule="auto"/>
        <w:jc w:val="center"/>
        <w:rPr>
          <w:rFonts w:ascii="Tahoma" w:eastAsia="Tahoma" w:hAnsi="Tahoma" w:cs="Tahoma"/>
          <w:color w:val="FF0000"/>
          <w:u w:val="single"/>
        </w:rPr>
      </w:pPr>
      <w:r>
        <w:rPr>
          <w:rFonts w:ascii="Tahoma" w:eastAsia="Tahoma" w:hAnsi="Tahoma" w:cs="Tahoma"/>
          <w:color w:val="FF0000"/>
          <w:u w:val="single"/>
        </w:rPr>
        <w:t>Digital to Analog Converter</w:t>
      </w:r>
    </w:p>
    <w:p w14:paraId="117566D9" w14:textId="77777777" w:rsidR="00FE5F8A" w:rsidRDefault="00000000">
      <w:pPr>
        <w:bidi/>
        <w:spacing w:after="0" w:line="276" w:lineRule="auto"/>
        <w:jc w:val="center"/>
        <w:rPr>
          <w:rFonts w:ascii="Tahoma" w:eastAsia="Tahoma" w:hAnsi="Tahoma" w:cs="Tahoma"/>
          <w:b/>
          <w:color w:val="FF0000"/>
          <w:sz w:val="24"/>
          <w:szCs w:val="24"/>
        </w:rPr>
      </w:pPr>
      <w:r>
        <w:rPr>
          <w:rFonts w:ascii="Tahoma" w:eastAsia="Tahoma" w:hAnsi="Tahoma" w:cs="Tahoma"/>
          <w:b/>
          <w:color w:val="FF0000"/>
          <w:sz w:val="24"/>
          <w:szCs w:val="24"/>
          <w:rtl/>
        </w:rPr>
        <w:t>ניהול אמנותי: נועה מלמד וזאנה</w:t>
      </w:r>
    </w:p>
    <w:p w14:paraId="5FF75B96" w14:textId="77777777" w:rsidR="00FE5F8A" w:rsidRDefault="00FE5F8A">
      <w:pPr>
        <w:bidi/>
        <w:spacing w:after="0" w:line="276" w:lineRule="auto"/>
        <w:jc w:val="center"/>
        <w:rPr>
          <w:rFonts w:ascii="Tahoma" w:eastAsia="Tahoma" w:hAnsi="Tahoma" w:cs="Tahoma"/>
          <w:b/>
          <w:sz w:val="24"/>
          <w:szCs w:val="24"/>
        </w:rPr>
      </w:pPr>
    </w:p>
    <w:p w14:paraId="2C91617F" w14:textId="77777777" w:rsidR="008B742A" w:rsidRDefault="00000000">
      <w:pPr>
        <w:bidi/>
        <w:rPr>
          <w:rFonts w:ascii="Tahoma" w:eastAsia="Tahoma" w:hAnsi="Tahoma" w:cs="Tahoma"/>
          <w:b/>
          <w:sz w:val="24"/>
          <w:szCs w:val="24"/>
          <w:rtl/>
        </w:rPr>
      </w:pPr>
      <w:r>
        <w:rPr>
          <w:rFonts w:ascii="Tahoma" w:eastAsia="Tahoma" w:hAnsi="Tahoma" w:cs="Tahoma"/>
          <w:b/>
          <w:sz w:val="24"/>
          <w:szCs w:val="24"/>
          <w:rtl/>
        </w:rPr>
        <w:t xml:space="preserve">רצועת המוזיקה של פסטיבל מנופים , "המערבל " תוביל אותנו במשך כל ימי הפסטיבל בנבכי המוסיקה האלקטרונית עם כל הטרנספורמטורים האפשריים אל עבר </w:t>
      </w:r>
      <w:proofErr w:type="spellStart"/>
      <w:r>
        <w:rPr>
          <w:rFonts w:ascii="Tahoma" w:eastAsia="Tahoma" w:hAnsi="Tahoma" w:cs="Tahoma"/>
          <w:b/>
          <w:sz w:val="24"/>
          <w:szCs w:val="24"/>
          <w:rtl/>
        </w:rPr>
        <w:t>פיטצ'ים</w:t>
      </w:r>
      <w:proofErr w:type="spellEnd"/>
      <w:r>
        <w:rPr>
          <w:rFonts w:ascii="Tahoma" w:eastAsia="Tahoma" w:hAnsi="Tahoma" w:cs="Tahoma"/>
          <w:b/>
          <w:sz w:val="24"/>
          <w:szCs w:val="24"/>
          <w:rtl/>
        </w:rPr>
        <w:t xml:space="preserve"> של מוזיקת נשמה ועד למוסיקת קסטות חורכת. "המערבל", כשמו, מאפשר חיבור וארגון מחדש של הדברים החשובים באמת.  בירושלים מרובת הקהילות והזהויות, ננסה השנה, באמצעות המוזיקה הכי רעננה ולוהטת , לתרגם </w:t>
      </w:r>
    </w:p>
    <w:p w14:paraId="619BFDC0" w14:textId="77777777" w:rsidR="008B742A" w:rsidRDefault="008B742A" w:rsidP="008B742A">
      <w:pPr>
        <w:bidi/>
        <w:rPr>
          <w:rFonts w:ascii="Tahoma" w:eastAsia="Tahoma" w:hAnsi="Tahoma" w:cs="Tahoma"/>
          <w:b/>
          <w:sz w:val="24"/>
          <w:szCs w:val="24"/>
          <w:rtl/>
        </w:rPr>
      </w:pPr>
    </w:p>
    <w:p w14:paraId="3AF02E8F" w14:textId="77777777" w:rsidR="008B742A" w:rsidRDefault="008B742A" w:rsidP="008B742A">
      <w:pPr>
        <w:bidi/>
        <w:rPr>
          <w:rFonts w:ascii="Tahoma" w:eastAsia="Tahoma" w:hAnsi="Tahoma" w:cs="Tahoma"/>
          <w:b/>
          <w:sz w:val="24"/>
          <w:szCs w:val="24"/>
          <w:rtl/>
        </w:rPr>
      </w:pPr>
    </w:p>
    <w:p w14:paraId="749F637D" w14:textId="77777777" w:rsidR="008B742A" w:rsidRDefault="008B742A" w:rsidP="008B742A">
      <w:pPr>
        <w:bidi/>
        <w:rPr>
          <w:rFonts w:ascii="Tahoma" w:eastAsia="Tahoma" w:hAnsi="Tahoma" w:cs="Tahoma"/>
          <w:b/>
          <w:sz w:val="24"/>
          <w:szCs w:val="24"/>
          <w:rtl/>
        </w:rPr>
      </w:pPr>
    </w:p>
    <w:p w14:paraId="42562910" w14:textId="77777777" w:rsidR="008B742A" w:rsidRDefault="008B742A" w:rsidP="008B742A">
      <w:pPr>
        <w:bidi/>
        <w:rPr>
          <w:rFonts w:ascii="Tahoma" w:eastAsia="Tahoma" w:hAnsi="Tahoma" w:cs="Tahoma"/>
          <w:b/>
          <w:sz w:val="24"/>
          <w:szCs w:val="24"/>
          <w:rtl/>
        </w:rPr>
      </w:pPr>
    </w:p>
    <w:p w14:paraId="2F8171A5" w14:textId="21B89C70" w:rsidR="00FE5F8A" w:rsidRDefault="00000000" w:rsidP="008B742A">
      <w:pPr>
        <w:bidi/>
        <w:rPr>
          <w:rFonts w:ascii="Tahoma" w:eastAsia="Tahoma" w:hAnsi="Tahoma" w:cs="Tahoma"/>
          <w:b/>
          <w:sz w:val="24"/>
          <w:szCs w:val="24"/>
        </w:rPr>
      </w:pPr>
      <w:r>
        <w:rPr>
          <w:rFonts w:ascii="Tahoma" w:eastAsia="Tahoma" w:hAnsi="Tahoma" w:cs="Tahoma"/>
          <w:b/>
          <w:sz w:val="24"/>
          <w:szCs w:val="24"/>
          <w:rtl/>
        </w:rPr>
        <w:t xml:space="preserve">את מה שקורה ברשת לעולם האמיתי, לחבר בין היכרות מרחוק להיכרות אישית ולאחד בין אמנים </w:t>
      </w:r>
      <w:proofErr w:type="spellStart"/>
      <w:r>
        <w:rPr>
          <w:rFonts w:ascii="Tahoma" w:eastAsia="Tahoma" w:hAnsi="Tahoma" w:cs="Tahoma"/>
          <w:b/>
          <w:sz w:val="24"/>
          <w:szCs w:val="24"/>
          <w:rtl/>
        </w:rPr>
        <w:t>ואמניות</w:t>
      </w:r>
      <w:proofErr w:type="spellEnd"/>
      <w:r>
        <w:rPr>
          <w:rFonts w:ascii="Tahoma" w:eastAsia="Tahoma" w:hAnsi="Tahoma" w:cs="Tahoma"/>
          <w:b/>
          <w:sz w:val="24"/>
          <w:szCs w:val="24"/>
          <w:rtl/>
        </w:rPr>
        <w:t xml:space="preserve"> לקהל שלהם.</w:t>
      </w:r>
    </w:p>
    <w:p w14:paraId="13F18CDA" w14:textId="77777777" w:rsidR="00FE5F8A" w:rsidRDefault="00FE5F8A">
      <w:pPr>
        <w:bidi/>
        <w:spacing w:after="0" w:line="276" w:lineRule="auto"/>
        <w:jc w:val="center"/>
        <w:rPr>
          <w:rFonts w:ascii="Tahoma" w:eastAsia="Tahoma" w:hAnsi="Tahoma" w:cs="Tahoma"/>
          <w:b/>
          <w:color w:val="9900FF"/>
        </w:rPr>
      </w:pPr>
    </w:p>
    <w:p w14:paraId="34B54CBB"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 xml:space="preserve">יום שלישי | 13.9 | 21:30  :  </w:t>
      </w:r>
    </w:p>
    <w:p w14:paraId="2A4D6AFE" w14:textId="77777777" w:rsidR="00FE5F8A" w:rsidRDefault="00FE5F8A">
      <w:pPr>
        <w:bidi/>
        <w:spacing w:after="0" w:line="276" w:lineRule="auto"/>
        <w:rPr>
          <w:rFonts w:ascii="Tahoma" w:eastAsia="Tahoma" w:hAnsi="Tahoma" w:cs="Tahoma"/>
          <w:b/>
          <w:color w:val="0000FF"/>
          <w:sz w:val="24"/>
          <w:szCs w:val="24"/>
          <w:u w:val="single"/>
        </w:rPr>
      </w:pPr>
    </w:p>
    <w:p w14:paraId="770E4991"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Pr>
        <w:t xml:space="preserve"> DIGITAL</w:t>
      </w:r>
      <w:r>
        <w:rPr>
          <w:rFonts w:ascii="Tahoma" w:eastAsia="Tahoma" w:hAnsi="Tahoma" w:cs="Tahoma"/>
          <w:b/>
          <w:color w:val="0000FF"/>
          <w:sz w:val="24"/>
          <w:szCs w:val="24"/>
          <w:u w:val="single"/>
          <w:rtl/>
        </w:rPr>
        <w:t xml:space="preserve"> עם אקו ומופע פותח: </w:t>
      </w:r>
      <w:proofErr w:type="spellStart"/>
      <w:r>
        <w:rPr>
          <w:rFonts w:ascii="Tahoma" w:eastAsia="Tahoma" w:hAnsi="Tahoma" w:cs="Tahoma"/>
          <w:b/>
          <w:color w:val="0000FF"/>
          <w:sz w:val="24"/>
          <w:szCs w:val="24"/>
          <w:u w:val="single"/>
          <w:rtl/>
        </w:rPr>
        <w:t>אביזוהר</w:t>
      </w:r>
      <w:proofErr w:type="spellEnd"/>
    </w:p>
    <w:p w14:paraId="7A2941D3" w14:textId="77777777" w:rsidR="00FE5F8A" w:rsidRDefault="00FE5F8A">
      <w:pPr>
        <w:bidi/>
        <w:spacing w:after="0" w:line="276" w:lineRule="auto"/>
        <w:rPr>
          <w:rFonts w:ascii="Tahoma" w:eastAsia="Tahoma" w:hAnsi="Tahoma" w:cs="Tahoma"/>
          <w:color w:val="0000FF"/>
          <w:sz w:val="24"/>
          <w:szCs w:val="24"/>
          <w:u w:val="single"/>
        </w:rPr>
      </w:pPr>
    </w:p>
    <w:p w14:paraId="1BCF2920"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 xml:space="preserve">על הגג של סדנאות </w:t>
      </w:r>
      <w:proofErr w:type="spellStart"/>
      <w:r>
        <w:rPr>
          <w:rFonts w:ascii="Tahoma" w:eastAsia="Tahoma" w:hAnsi="Tahoma" w:cs="Tahoma"/>
          <w:b/>
          <w:color w:val="0000FF"/>
          <w:sz w:val="24"/>
          <w:szCs w:val="24"/>
          <w:u w:val="single"/>
          <w:rtl/>
        </w:rPr>
        <w:t>האמנים</w:t>
      </w:r>
      <w:proofErr w:type="spellEnd"/>
      <w:r>
        <w:rPr>
          <w:rFonts w:ascii="Tahoma" w:eastAsia="Tahoma" w:hAnsi="Tahoma" w:cs="Tahoma"/>
          <w:b/>
          <w:color w:val="0000FF"/>
          <w:sz w:val="24"/>
          <w:szCs w:val="24"/>
          <w:u w:val="single"/>
          <w:rtl/>
        </w:rPr>
        <w:t xml:space="preserve"> תלפיות, רח' האומן 26</w:t>
      </w:r>
    </w:p>
    <w:p w14:paraId="756972A2" w14:textId="77777777" w:rsidR="00FE5F8A" w:rsidRDefault="00FE5F8A">
      <w:pPr>
        <w:bidi/>
        <w:spacing w:after="0" w:line="276" w:lineRule="auto"/>
        <w:rPr>
          <w:rFonts w:ascii="Tahoma" w:eastAsia="Tahoma" w:hAnsi="Tahoma" w:cs="Tahoma"/>
          <w:sz w:val="24"/>
          <w:szCs w:val="24"/>
        </w:rPr>
      </w:pPr>
    </w:p>
    <w:p w14:paraId="695FB207" w14:textId="77777777" w:rsidR="00FE5F8A" w:rsidRDefault="00000000">
      <w:pPr>
        <w:bidi/>
        <w:spacing w:after="0" w:line="276" w:lineRule="auto"/>
        <w:rPr>
          <w:rFonts w:ascii="Tahoma" w:eastAsia="Tahoma" w:hAnsi="Tahoma" w:cs="Tahoma"/>
          <w:sz w:val="24"/>
          <w:szCs w:val="24"/>
        </w:rPr>
      </w:pPr>
      <w:r>
        <w:rPr>
          <w:rFonts w:ascii="Tahoma" w:eastAsia="Tahoma" w:hAnsi="Tahoma" w:cs="Tahoma"/>
          <w:sz w:val="24"/>
          <w:szCs w:val="24"/>
          <w:rtl/>
        </w:rPr>
        <w:t>את ערב פתיחת הפסטיבל וחגיגות העשור למגזין הרמה יפתח האמן הירושלמי המולטי-</w:t>
      </w:r>
      <w:proofErr w:type="spellStart"/>
      <w:r>
        <w:rPr>
          <w:rFonts w:ascii="Tahoma" w:eastAsia="Tahoma" w:hAnsi="Tahoma" w:cs="Tahoma"/>
          <w:sz w:val="24"/>
          <w:szCs w:val="24"/>
          <w:rtl/>
        </w:rPr>
        <w:t>דיסיפלינרי</w:t>
      </w:r>
      <w:proofErr w:type="spellEnd"/>
      <w:r>
        <w:rPr>
          <w:rFonts w:ascii="Tahoma" w:eastAsia="Tahoma" w:hAnsi="Tahoma" w:cs="Tahoma"/>
          <w:sz w:val="24"/>
          <w:szCs w:val="24"/>
          <w:rtl/>
        </w:rPr>
        <w:t xml:space="preserve"> </w:t>
      </w:r>
      <w:r>
        <w:rPr>
          <w:rFonts w:ascii="Tahoma" w:eastAsia="Tahoma" w:hAnsi="Tahoma" w:cs="Tahoma"/>
          <w:b/>
          <w:sz w:val="24"/>
          <w:szCs w:val="24"/>
          <w:rtl/>
        </w:rPr>
        <w:t xml:space="preserve">איציק גיל </w:t>
      </w:r>
      <w:proofErr w:type="spellStart"/>
      <w:r>
        <w:rPr>
          <w:rFonts w:ascii="Tahoma" w:eastAsia="Tahoma" w:hAnsi="Tahoma" w:cs="Tahoma"/>
          <w:b/>
          <w:sz w:val="24"/>
          <w:szCs w:val="24"/>
          <w:rtl/>
        </w:rPr>
        <w:t>אביזוהר</w:t>
      </w:r>
      <w:proofErr w:type="spellEnd"/>
      <w:r>
        <w:rPr>
          <w:rFonts w:ascii="Tahoma" w:eastAsia="Tahoma" w:hAnsi="Tahoma" w:cs="Tahoma"/>
          <w:sz w:val="24"/>
          <w:szCs w:val="24"/>
          <w:rtl/>
        </w:rPr>
        <w:t xml:space="preserve"> עם פרויקט הסולו שלו - קו פרשת המים. אלבום ביכורים זה יצא דרך </w:t>
      </w:r>
      <w:proofErr w:type="spellStart"/>
      <w:r>
        <w:rPr>
          <w:rFonts w:ascii="Tahoma" w:eastAsia="Tahoma" w:hAnsi="Tahoma" w:cs="Tahoma"/>
          <w:sz w:val="24"/>
          <w:szCs w:val="24"/>
          <w:rtl/>
        </w:rPr>
        <w:t>הלייבל</w:t>
      </w:r>
      <w:proofErr w:type="spellEnd"/>
      <w:r>
        <w:rPr>
          <w:rFonts w:ascii="Tahoma" w:eastAsia="Tahoma" w:hAnsi="Tahoma" w:cs="Tahoma"/>
          <w:sz w:val="24"/>
          <w:szCs w:val="24"/>
          <w:rtl/>
        </w:rPr>
        <w:t xml:space="preserve"> המוערך </w:t>
      </w:r>
      <w:r>
        <w:rPr>
          <w:rFonts w:ascii="Tahoma" w:eastAsia="Tahoma" w:hAnsi="Tahoma" w:cs="Tahoma"/>
          <w:sz w:val="24"/>
          <w:szCs w:val="24"/>
        </w:rPr>
        <w:t>Entr’acte</w:t>
      </w:r>
      <w:r>
        <w:rPr>
          <w:rFonts w:ascii="Tahoma" w:eastAsia="Tahoma" w:hAnsi="Tahoma" w:cs="Tahoma"/>
          <w:sz w:val="24"/>
          <w:szCs w:val="24"/>
          <w:rtl/>
        </w:rPr>
        <w:t xml:space="preserve">. למופע המרכזי תעלה ותבוא הזמרת והמפיקה </w:t>
      </w:r>
      <w:r>
        <w:rPr>
          <w:rFonts w:ascii="Tahoma" w:eastAsia="Tahoma" w:hAnsi="Tahoma" w:cs="Tahoma"/>
          <w:b/>
          <w:sz w:val="24"/>
          <w:szCs w:val="24"/>
          <w:rtl/>
        </w:rPr>
        <w:t xml:space="preserve">אקו </w:t>
      </w:r>
      <w:r>
        <w:rPr>
          <w:rFonts w:ascii="Tahoma" w:eastAsia="Tahoma" w:hAnsi="Tahoma" w:cs="Tahoma"/>
          <w:sz w:val="24"/>
          <w:szCs w:val="24"/>
          <w:rtl/>
        </w:rPr>
        <w:t xml:space="preserve">כשאת </w:t>
      </w:r>
      <w:proofErr w:type="spellStart"/>
      <w:r>
        <w:rPr>
          <w:rFonts w:ascii="Tahoma" w:eastAsia="Tahoma" w:hAnsi="Tahoma" w:cs="Tahoma"/>
          <w:sz w:val="24"/>
          <w:szCs w:val="24"/>
          <w:rtl/>
        </w:rPr>
        <w:t>הסנר</w:t>
      </w:r>
      <w:proofErr w:type="spellEnd"/>
      <w:r>
        <w:rPr>
          <w:rFonts w:ascii="Tahoma" w:eastAsia="Tahoma" w:hAnsi="Tahoma" w:cs="Tahoma"/>
          <w:sz w:val="24"/>
          <w:szCs w:val="24"/>
          <w:rtl/>
        </w:rPr>
        <w:t xml:space="preserve"> והמצילות יחליפו תופים אלקטרוניים ומחשב. בגיבוי הרכב מוזיקלי מעולה התופים יתנו ביט בסטייל, הבסים יהיו שמנמנים, הסאונד מלא ושופע ואקו אחת תרחף מעל </w:t>
      </w:r>
      <w:proofErr w:type="spellStart"/>
      <w:r>
        <w:rPr>
          <w:rFonts w:ascii="Tahoma" w:eastAsia="Tahoma" w:hAnsi="Tahoma" w:cs="Tahoma"/>
          <w:sz w:val="24"/>
          <w:szCs w:val="24"/>
          <w:rtl/>
        </w:rPr>
        <w:t>הכל</w:t>
      </w:r>
      <w:proofErr w:type="spellEnd"/>
      <w:r>
        <w:rPr>
          <w:rFonts w:ascii="Tahoma" w:eastAsia="Tahoma" w:hAnsi="Tahoma" w:cs="Tahoma"/>
          <w:sz w:val="24"/>
          <w:szCs w:val="24"/>
          <w:rtl/>
        </w:rPr>
        <w:t xml:space="preserve">. </w:t>
      </w:r>
    </w:p>
    <w:p w14:paraId="173D9614" w14:textId="77777777" w:rsidR="00FE5F8A" w:rsidRDefault="00FE5F8A">
      <w:pPr>
        <w:bidi/>
        <w:spacing w:after="0" w:line="276" w:lineRule="auto"/>
        <w:rPr>
          <w:rFonts w:ascii="Tahoma" w:eastAsia="Tahoma" w:hAnsi="Tahoma" w:cs="Tahoma"/>
          <w:sz w:val="24"/>
          <w:szCs w:val="24"/>
        </w:rPr>
      </w:pPr>
    </w:p>
    <w:p w14:paraId="30B34772" w14:textId="77777777" w:rsidR="00FE5F8A" w:rsidRDefault="00FE5F8A">
      <w:pPr>
        <w:bidi/>
        <w:spacing w:after="0" w:line="276" w:lineRule="auto"/>
        <w:jc w:val="center"/>
        <w:rPr>
          <w:rFonts w:ascii="Tahoma" w:eastAsia="Tahoma" w:hAnsi="Tahoma" w:cs="Tahoma"/>
          <w:b/>
          <w:sz w:val="24"/>
          <w:szCs w:val="24"/>
        </w:rPr>
      </w:pPr>
    </w:p>
    <w:p w14:paraId="68C8B382"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 xml:space="preserve">יום חמישי | 15.9 | 21:30 </w:t>
      </w:r>
    </w:p>
    <w:p w14:paraId="769B6CEC" w14:textId="77777777" w:rsidR="00FE5F8A" w:rsidRDefault="00FE5F8A">
      <w:pPr>
        <w:bidi/>
        <w:spacing w:after="0" w:line="276" w:lineRule="auto"/>
        <w:rPr>
          <w:rFonts w:ascii="Tahoma" w:eastAsia="Tahoma" w:hAnsi="Tahoma" w:cs="Tahoma"/>
          <w:b/>
          <w:color w:val="0000FF"/>
          <w:sz w:val="24"/>
          <w:szCs w:val="24"/>
        </w:rPr>
      </w:pPr>
    </w:p>
    <w:p w14:paraId="43AE8CC0"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Pr>
        <w:t>CONVERTER</w:t>
      </w:r>
      <w:r>
        <w:rPr>
          <w:rFonts w:ascii="Tahoma" w:eastAsia="Tahoma" w:hAnsi="Tahoma" w:cs="Tahoma"/>
          <w:b/>
          <w:color w:val="0000FF"/>
          <w:sz w:val="24"/>
          <w:szCs w:val="24"/>
          <w:u w:val="single"/>
          <w:rtl/>
        </w:rPr>
        <w:t xml:space="preserve"> עם סימה נון מארחת את ג'יי למוטה ומופע פותח של משפחת </w:t>
      </w:r>
      <w:proofErr w:type="spellStart"/>
      <w:r>
        <w:rPr>
          <w:rFonts w:ascii="Tahoma" w:eastAsia="Tahoma" w:hAnsi="Tahoma" w:cs="Tahoma"/>
          <w:b/>
          <w:color w:val="0000FF"/>
          <w:sz w:val="24"/>
          <w:szCs w:val="24"/>
          <w:u w:val="single"/>
          <w:rtl/>
        </w:rPr>
        <w:t>הייפ</w:t>
      </w:r>
      <w:proofErr w:type="spellEnd"/>
      <w:r>
        <w:rPr>
          <w:rFonts w:ascii="Tahoma" w:eastAsia="Tahoma" w:hAnsi="Tahoma" w:cs="Tahoma"/>
          <w:b/>
          <w:color w:val="0000FF"/>
          <w:sz w:val="24"/>
          <w:szCs w:val="24"/>
          <w:u w:val="single"/>
          <w:rtl/>
        </w:rPr>
        <w:t xml:space="preserve"> הירושלמית</w:t>
      </w:r>
    </w:p>
    <w:p w14:paraId="1A5A74B3" w14:textId="77777777" w:rsidR="00FE5F8A" w:rsidRDefault="00FE5F8A">
      <w:pPr>
        <w:bidi/>
        <w:spacing w:after="0" w:line="276" w:lineRule="auto"/>
        <w:rPr>
          <w:rFonts w:ascii="Tahoma" w:eastAsia="Tahoma" w:hAnsi="Tahoma" w:cs="Tahoma"/>
          <w:b/>
          <w:color w:val="0000FF"/>
          <w:sz w:val="24"/>
          <w:szCs w:val="24"/>
          <w:u w:val="single"/>
        </w:rPr>
      </w:pPr>
    </w:p>
    <w:p w14:paraId="1B3BAD6E"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 xml:space="preserve">על גג בנין כלל, במרפסת של </w:t>
      </w:r>
      <w:proofErr w:type="spellStart"/>
      <w:r>
        <w:rPr>
          <w:rFonts w:ascii="Tahoma" w:eastAsia="Tahoma" w:hAnsi="Tahoma" w:cs="Tahoma"/>
          <w:b/>
          <w:color w:val="0000FF"/>
          <w:sz w:val="24"/>
          <w:szCs w:val="24"/>
          <w:u w:val="single"/>
          <w:rtl/>
        </w:rPr>
        <w:t>מוסללה</w:t>
      </w:r>
      <w:proofErr w:type="spellEnd"/>
      <w:r>
        <w:rPr>
          <w:rFonts w:ascii="Tahoma" w:eastAsia="Tahoma" w:hAnsi="Tahoma" w:cs="Tahoma"/>
          <w:b/>
          <w:color w:val="0000FF"/>
          <w:sz w:val="24"/>
          <w:szCs w:val="24"/>
          <w:u w:val="single"/>
          <w:rtl/>
        </w:rPr>
        <w:t>, רחוב יפו 97</w:t>
      </w:r>
    </w:p>
    <w:p w14:paraId="5B79037D" w14:textId="77777777" w:rsidR="00FE5F8A" w:rsidRDefault="00FE5F8A">
      <w:pPr>
        <w:bidi/>
        <w:spacing w:after="0" w:line="276" w:lineRule="auto"/>
        <w:rPr>
          <w:rFonts w:ascii="Tahoma" w:eastAsia="Tahoma" w:hAnsi="Tahoma" w:cs="Tahoma"/>
          <w:color w:val="0000FF"/>
          <w:sz w:val="24"/>
          <w:szCs w:val="24"/>
        </w:rPr>
      </w:pPr>
    </w:p>
    <w:p w14:paraId="4C87CAE5" w14:textId="7E722360" w:rsidR="00FE5F8A" w:rsidRDefault="00000000">
      <w:pPr>
        <w:bidi/>
        <w:spacing w:after="0" w:line="276" w:lineRule="auto"/>
        <w:rPr>
          <w:rFonts w:ascii="Tahoma" w:eastAsia="Tahoma" w:hAnsi="Tahoma" w:cs="Tahoma"/>
          <w:sz w:val="24"/>
          <w:szCs w:val="24"/>
          <w:rtl/>
        </w:rPr>
      </w:pPr>
      <w:r>
        <w:rPr>
          <w:rFonts w:ascii="Tahoma" w:eastAsia="Tahoma" w:hAnsi="Tahoma" w:cs="Tahoma"/>
          <w:sz w:val="24"/>
          <w:szCs w:val="24"/>
          <w:rtl/>
        </w:rPr>
        <w:t>את הערב תפתח ותסגור החבורה הירושלמית משפחת ״</w:t>
      </w:r>
      <w:proofErr w:type="spellStart"/>
      <w:r>
        <w:rPr>
          <w:rFonts w:ascii="Tahoma" w:eastAsia="Tahoma" w:hAnsi="Tahoma" w:cs="Tahoma"/>
          <w:sz w:val="24"/>
          <w:szCs w:val="24"/>
          <w:rtl/>
        </w:rPr>
        <w:t>הייפ</w:t>
      </w:r>
      <w:proofErr w:type="spellEnd"/>
      <w:r>
        <w:rPr>
          <w:rFonts w:ascii="Tahoma" w:eastAsia="Tahoma" w:hAnsi="Tahoma" w:cs="Tahoma"/>
          <w:sz w:val="24"/>
          <w:szCs w:val="24"/>
          <w:rtl/>
        </w:rPr>
        <w:t xml:space="preserve">״. </w:t>
      </w:r>
      <w:r>
        <w:rPr>
          <w:rFonts w:ascii="Tahoma" w:eastAsia="Tahoma" w:hAnsi="Tahoma" w:cs="Tahoma"/>
          <w:color w:val="222222"/>
          <w:sz w:val="24"/>
          <w:szCs w:val="24"/>
          <w:highlight w:val="white"/>
          <w:rtl/>
        </w:rPr>
        <w:t xml:space="preserve">הקבוצה שחרטה על דגלה את קידום תרבות ההיפ הופ </w:t>
      </w:r>
      <w:proofErr w:type="spellStart"/>
      <w:r>
        <w:rPr>
          <w:rFonts w:ascii="Tahoma" w:eastAsia="Tahoma" w:hAnsi="Tahoma" w:cs="Tahoma"/>
          <w:color w:val="222222"/>
          <w:sz w:val="24"/>
          <w:szCs w:val="24"/>
          <w:highlight w:val="white"/>
          <w:rtl/>
        </w:rPr>
        <w:t>בג'רוז</w:t>
      </w:r>
      <w:proofErr w:type="spellEnd"/>
      <w:r>
        <w:rPr>
          <w:rFonts w:ascii="Tahoma" w:eastAsia="Tahoma" w:hAnsi="Tahoma" w:cs="Tahoma"/>
          <w:color w:val="222222"/>
          <w:sz w:val="24"/>
          <w:szCs w:val="24"/>
          <w:highlight w:val="white"/>
          <w:rtl/>
        </w:rPr>
        <w:t xml:space="preserve">, תפתח במסיבת </w:t>
      </w:r>
      <w:proofErr w:type="spellStart"/>
      <w:r>
        <w:rPr>
          <w:rFonts w:ascii="Tahoma" w:eastAsia="Tahoma" w:hAnsi="Tahoma" w:cs="Tahoma"/>
          <w:color w:val="222222"/>
          <w:sz w:val="24"/>
          <w:szCs w:val="24"/>
          <w:highlight w:val="white"/>
          <w:rtl/>
        </w:rPr>
        <w:t>תקלוטי</w:t>
      </w:r>
      <w:proofErr w:type="spellEnd"/>
      <w:r>
        <w:rPr>
          <w:rFonts w:ascii="Tahoma" w:eastAsia="Tahoma" w:hAnsi="Tahoma" w:cs="Tahoma"/>
          <w:color w:val="222222"/>
          <w:sz w:val="24"/>
          <w:szCs w:val="24"/>
          <w:highlight w:val="white"/>
          <w:rtl/>
        </w:rPr>
        <w:t xml:space="preserve"> </w:t>
      </w:r>
      <w:proofErr w:type="spellStart"/>
      <w:r>
        <w:rPr>
          <w:rFonts w:ascii="Tahoma" w:eastAsia="Tahoma" w:hAnsi="Tahoma" w:cs="Tahoma"/>
          <w:color w:val="222222"/>
          <w:sz w:val="24"/>
          <w:szCs w:val="24"/>
          <w:highlight w:val="white"/>
          <w:rtl/>
        </w:rPr>
        <w:t>דריל</w:t>
      </w:r>
      <w:proofErr w:type="spellEnd"/>
      <w:r>
        <w:rPr>
          <w:rFonts w:ascii="Tahoma" w:eastAsia="Tahoma" w:hAnsi="Tahoma" w:cs="Tahoma"/>
          <w:color w:val="222222"/>
          <w:sz w:val="24"/>
          <w:szCs w:val="24"/>
          <w:highlight w:val="white"/>
          <w:rtl/>
        </w:rPr>
        <w:t xml:space="preserve">, </w:t>
      </w:r>
      <w:proofErr w:type="spellStart"/>
      <w:r>
        <w:rPr>
          <w:rFonts w:ascii="Tahoma" w:eastAsia="Tahoma" w:hAnsi="Tahoma" w:cs="Tahoma"/>
          <w:color w:val="222222"/>
          <w:sz w:val="24"/>
          <w:szCs w:val="24"/>
          <w:highlight w:val="white"/>
          <w:rtl/>
        </w:rPr>
        <w:t>טראפ</w:t>
      </w:r>
      <w:proofErr w:type="spellEnd"/>
      <w:r>
        <w:rPr>
          <w:rFonts w:ascii="Tahoma" w:eastAsia="Tahoma" w:hAnsi="Tahoma" w:cs="Tahoma"/>
          <w:color w:val="222222"/>
          <w:sz w:val="24"/>
          <w:szCs w:val="24"/>
          <w:highlight w:val="white"/>
          <w:rtl/>
        </w:rPr>
        <w:t xml:space="preserve">, </w:t>
      </w:r>
      <w:proofErr w:type="spellStart"/>
      <w:r>
        <w:rPr>
          <w:rFonts w:ascii="Tahoma" w:eastAsia="Tahoma" w:hAnsi="Tahoma" w:cs="Tahoma"/>
          <w:color w:val="222222"/>
          <w:sz w:val="24"/>
          <w:szCs w:val="24"/>
          <w:highlight w:val="white"/>
          <w:rtl/>
        </w:rPr>
        <w:t>גריים</w:t>
      </w:r>
      <w:proofErr w:type="spellEnd"/>
      <w:r>
        <w:rPr>
          <w:rFonts w:ascii="Tahoma" w:eastAsia="Tahoma" w:hAnsi="Tahoma" w:cs="Tahoma"/>
          <w:color w:val="222222"/>
          <w:sz w:val="24"/>
          <w:szCs w:val="24"/>
          <w:highlight w:val="white"/>
          <w:rtl/>
        </w:rPr>
        <w:t xml:space="preserve"> וכמובן היפ הופ לצד </w:t>
      </w:r>
      <w:proofErr w:type="spellStart"/>
      <w:r>
        <w:rPr>
          <w:rFonts w:ascii="Tahoma" w:eastAsia="Tahoma" w:hAnsi="Tahoma" w:cs="Tahoma"/>
          <w:color w:val="222222"/>
          <w:sz w:val="24"/>
          <w:szCs w:val="24"/>
          <w:highlight w:val="white"/>
          <w:rtl/>
        </w:rPr>
        <w:t>פריסטייל</w:t>
      </w:r>
      <w:proofErr w:type="spellEnd"/>
      <w:r>
        <w:rPr>
          <w:rFonts w:ascii="Tahoma" w:eastAsia="Tahoma" w:hAnsi="Tahoma" w:cs="Tahoma"/>
          <w:color w:val="222222"/>
          <w:sz w:val="24"/>
          <w:szCs w:val="24"/>
          <w:highlight w:val="white"/>
          <w:rtl/>
        </w:rPr>
        <w:t xml:space="preserve"> ראפ בלתי נשכחים</w:t>
      </w:r>
      <w:r>
        <w:rPr>
          <w:rFonts w:ascii="Tahoma" w:eastAsia="Tahoma" w:hAnsi="Tahoma" w:cs="Tahoma"/>
          <w:sz w:val="24"/>
          <w:szCs w:val="24"/>
          <w:rtl/>
        </w:rPr>
        <w:t xml:space="preserve"> אליהם יפרצו גם </w:t>
      </w:r>
      <w:proofErr w:type="spellStart"/>
      <w:r>
        <w:rPr>
          <w:rFonts w:ascii="Tahoma" w:eastAsia="Tahoma" w:hAnsi="Tahoma" w:cs="Tahoma"/>
          <w:sz w:val="24"/>
          <w:szCs w:val="24"/>
          <w:rtl/>
        </w:rPr>
        <w:t>ראפרים</w:t>
      </w:r>
      <w:proofErr w:type="spellEnd"/>
      <w:r>
        <w:rPr>
          <w:rFonts w:ascii="Tahoma" w:eastAsia="Tahoma" w:hAnsi="Tahoma" w:cs="Tahoma"/>
          <w:sz w:val="24"/>
          <w:szCs w:val="24"/>
          <w:rtl/>
        </w:rPr>
        <w:t xml:space="preserve"> מקומיים ורקדני </w:t>
      </w:r>
      <w:proofErr w:type="spellStart"/>
      <w:r>
        <w:rPr>
          <w:rFonts w:ascii="Tahoma" w:eastAsia="Tahoma" w:hAnsi="Tahoma" w:cs="Tahoma"/>
          <w:sz w:val="24"/>
          <w:szCs w:val="24"/>
          <w:rtl/>
        </w:rPr>
        <w:t>ברייקדאנס</w:t>
      </w:r>
      <w:proofErr w:type="spellEnd"/>
      <w:r>
        <w:rPr>
          <w:rFonts w:ascii="Tahoma" w:eastAsia="Tahoma" w:hAnsi="Tahoma" w:cs="Tahoma"/>
          <w:sz w:val="24"/>
          <w:szCs w:val="24"/>
          <w:rtl/>
        </w:rPr>
        <w:t>.</w:t>
      </w:r>
    </w:p>
    <w:p w14:paraId="7BC40E89" w14:textId="2B6E96EE" w:rsidR="008B742A" w:rsidRDefault="008B742A" w:rsidP="008B742A">
      <w:pPr>
        <w:bidi/>
        <w:spacing w:after="0" w:line="276" w:lineRule="auto"/>
        <w:rPr>
          <w:rFonts w:ascii="Tahoma" w:eastAsia="Tahoma" w:hAnsi="Tahoma" w:cs="Tahoma"/>
          <w:sz w:val="24"/>
          <w:szCs w:val="24"/>
          <w:rtl/>
        </w:rPr>
      </w:pPr>
    </w:p>
    <w:p w14:paraId="4CA0F75C" w14:textId="563E6886" w:rsidR="008B742A" w:rsidRDefault="008B742A" w:rsidP="008B742A">
      <w:pPr>
        <w:bidi/>
        <w:spacing w:after="0" w:line="276" w:lineRule="auto"/>
        <w:rPr>
          <w:rFonts w:ascii="Tahoma" w:eastAsia="Tahoma" w:hAnsi="Tahoma" w:cs="Tahoma"/>
          <w:sz w:val="24"/>
          <w:szCs w:val="24"/>
          <w:rtl/>
        </w:rPr>
      </w:pPr>
    </w:p>
    <w:p w14:paraId="333CD04C" w14:textId="3F0FB180" w:rsidR="008B742A" w:rsidRDefault="008B742A" w:rsidP="008B742A">
      <w:pPr>
        <w:bidi/>
        <w:spacing w:after="0" w:line="276" w:lineRule="auto"/>
        <w:rPr>
          <w:rFonts w:ascii="Tahoma" w:eastAsia="Tahoma" w:hAnsi="Tahoma" w:cs="Tahoma"/>
          <w:sz w:val="24"/>
          <w:szCs w:val="24"/>
          <w:rtl/>
        </w:rPr>
      </w:pPr>
    </w:p>
    <w:p w14:paraId="581956B0" w14:textId="77777777" w:rsidR="008B742A" w:rsidRDefault="008B742A" w:rsidP="008B742A">
      <w:pPr>
        <w:bidi/>
        <w:spacing w:after="0" w:line="276" w:lineRule="auto"/>
        <w:rPr>
          <w:rFonts w:ascii="Tahoma" w:eastAsia="Tahoma" w:hAnsi="Tahoma" w:cs="Tahoma"/>
          <w:sz w:val="24"/>
          <w:szCs w:val="24"/>
        </w:rPr>
      </w:pPr>
    </w:p>
    <w:p w14:paraId="107F9008" w14:textId="77777777" w:rsidR="00FE5F8A" w:rsidRDefault="00000000">
      <w:pPr>
        <w:bidi/>
        <w:spacing w:after="0" w:line="276" w:lineRule="auto"/>
        <w:rPr>
          <w:rFonts w:ascii="Tahoma" w:eastAsia="Tahoma" w:hAnsi="Tahoma" w:cs="Tahoma"/>
          <w:sz w:val="24"/>
          <w:szCs w:val="24"/>
        </w:rPr>
      </w:pPr>
      <w:r>
        <w:rPr>
          <w:rFonts w:ascii="Tahoma" w:eastAsia="Tahoma" w:hAnsi="Tahoma" w:cs="Tahoma"/>
          <w:sz w:val="24"/>
          <w:szCs w:val="24"/>
          <w:rtl/>
        </w:rPr>
        <w:t xml:space="preserve">למופע המרכזי תעלה היוצרת </w:t>
      </w:r>
      <w:proofErr w:type="spellStart"/>
      <w:r>
        <w:rPr>
          <w:rFonts w:ascii="Tahoma" w:eastAsia="Tahoma" w:hAnsi="Tahoma" w:cs="Tahoma"/>
          <w:sz w:val="24"/>
          <w:szCs w:val="24"/>
          <w:rtl/>
        </w:rPr>
        <w:t>והפרפורמרית</w:t>
      </w:r>
      <w:proofErr w:type="spellEnd"/>
      <w:r>
        <w:rPr>
          <w:rFonts w:ascii="Tahoma" w:eastAsia="Tahoma" w:hAnsi="Tahoma" w:cs="Tahoma"/>
          <w:sz w:val="24"/>
          <w:szCs w:val="24"/>
          <w:rtl/>
        </w:rPr>
        <w:t xml:space="preserve"> סימה נון שהפכה לאחד השמות המדוברים בסצנה עם צאת אלבום הבכורה המצליח שלה ״תדברי כבר״ הכולל שיתופי פעולה עם השמות הכי מעניינים בהיפ הופ הישראלי: שקל, מיכאל סוויסה ורביד </w:t>
      </w:r>
      <w:proofErr w:type="spellStart"/>
      <w:r>
        <w:rPr>
          <w:rFonts w:ascii="Tahoma" w:eastAsia="Tahoma" w:hAnsi="Tahoma" w:cs="Tahoma"/>
          <w:sz w:val="24"/>
          <w:szCs w:val="24"/>
          <w:rtl/>
        </w:rPr>
        <w:t>פלוטניק</w:t>
      </w:r>
      <w:proofErr w:type="spellEnd"/>
      <w:r>
        <w:rPr>
          <w:rFonts w:ascii="Tahoma" w:eastAsia="Tahoma" w:hAnsi="Tahoma" w:cs="Tahoma"/>
          <w:sz w:val="24"/>
          <w:szCs w:val="24"/>
          <w:rtl/>
        </w:rPr>
        <w:t>.</w:t>
      </w:r>
    </w:p>
    <w:p w14:paraId="08C53869" w14:textId="77777777" w:rsidR="00FE5F8A" w:rsidRDefault="00000000">
      <w:pPr>
        <w:bidi/>
        <w:spacing w:after="0" w:line="276" w:lineRule="auto"/>
        <w:rPr>
          <w:rFonts w:ascii="Tahoma" w:eastAsia="Tahoma" w:hAnsi="Tahoma" w:cs="Tahoma"/>
          <w:sz w:val="24"/>
          <w:szCs w:val="24"/>
        </w:rPr>
      </w:pPr>
      <w:r>
        <w:rPr>
          <w:rFonts w:ascii="Tahoma" w:eastAsia="Tahoma" w:hAnsi="Tahoma" w:cs="Tahoma"/>
          <w:sz w:val="24"/>
          <w:szCs w:val="24"/>
          <w:rtl/>
        </w:rPr>
        <w:t xml:space="preserve">סימה נון תארח לראשונה את ג'יי למוטה, מפיקה ויוצרת מסקרנת שהוציאה כבר שני מיני אלבומים מצליחים, אלבום נוסף ב2021 עם המפיק היפני </w:t>
      </w:r>
      <w:proofErr w:type="spellStart"/>
      <w:r>
        <w:rPr>
          <w:rFonts w:ascii="Tahoma" w:eastAsia="Tahoma" w:hAnsi="Tahoma" w:cs="Tahoma"/>
          <w:sz w:val="24"/>
          <w:szCs w:val="24"/>
          <w:rtl/>
        </w:rPr>
        <w:t>בודמונק</w:t>
      </w:r>
      <w:proofErr w:type="spellEnd"/>
      <w:r>
        <w:rPr>
          <w:rFonts w:ascii="Tahoma" w:eastAsia="Tahoma" w:hAnsi="Tahoma" w:cs="Tahoma"/>
          <w:sz w:val="24"/>
          <w:szCs w:val="24"/>
          <w:rtl/>
        </w:rPr>
        <w:t xml:space="preserve"> ושירה ״</w:t>
      </w:r>
      <w:r>
        <w:rPr>
          <w:rFonts w:ascii="Tahoma" w:eastAsia="Tahoma" w:hAnsi="Tahoma" w:cs="Tahoma"/>
          <w:sz w:val="24"/>
          <w:szCs w:val="24"/>
        </w:rPr>
        <w:t xml:space="preserve">If you </w:t>
      </w:r>
      <w:proofErr w:type="spellStart"/>
      <w:r>
        <w:rPr>
          <w:rFonts w:ascii="Tahoma" w:eastAsia="Tahoma" w:hAnsi="Tahoma" w:cs="Tahoma"/>
          <w:sz w:val="24"/>
          <w:szCs w:val="24"/>
        </w:rPr>
        <w:t>wanna</w:t>
      </w:r>
      <w:proofErr w:type="spellEnd"/>
      <w:r>
        <w:rPr>
          <w:rFonts w:ascii="Tahoma" w:eastAsia="Tahoma" w:hAnsi="Tahoma" w:cs="Tahoma"/>
          <w:sz w:val="24"/>
          <w:szCs w:val="24"/>
          <w:rtl/>
        </w:rPr>
        <w:t>״ אף נבחר לפסקול המשך הסדרה ״אחת שיודעת״.</w:t>
      </w:r>
    </w:p>
    <w:p w14:paraId="1111BBC9" w14:textId="77777777" w:rsidR="00FE5F8A" w:rsidRDefault="00FE5F8A">
      <w:pPr>
        <w:bidi/>
        <w:spacing w:after="0" w:line="276" w:lineRule="auto"/>
        <w:rPr>
          <w:rFonts w:ascii="Tahoma" w:eastAsia="Tahoma" w:hAnsi="Tahoma" w:cs="Tahoma"/>
          <w:sz w:val="24"/>
          <w:szCs w:val="24"/>
        </w:rPr>
      </w:pPr>
    </w:p>
    <w:p w14:paraId="585650FD" w14:textId="77777777" w:rsidR="00FE5F8A" w:rsidRDefault="00FE5F8A">
      <w:pPr>
        <w:bidi/>
        <w:spacing w:after="0" w:line="276" w:lineRule="auto"/>
        <w:rPr>
          <w:rFonts w:ascii="Tahoma" w:eastAsia="Tahoma" w:hAnsi="Tahoma" w:cs="Tahoma"/>
          <w:b/>
          <w:sz w:val="24"/>
          <w:szCs w:val="24"/>
          <w:u w:val="single"/>
        </w:rPr>
      </w:pPr>
    </w:p>
    <w:p w14:paraId="026DD9BF"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יום שישי | 16.9 | 14:00</w:t>
      </w:r>
    </w:p>
    <w:p w14:paraId="4B473413" w14:textId="77777777" w:rsidR="00FE5F8A" w:rsidRDefault="00FE5F8A">
      <w:pPr>
        <w:bidi/>
        <w:spacing w:after="0" w:line="276" w:lineRule="auto"/>
        <w:rPr>
          <w:rFonts w:ascii="Tahoma" w:eastAsia="Tahoma" w:hAnsi="Tahoma" w:cs="Tahoma"/>
          <w:b/>
          <w:color w:val="0000FF"/>
          <w:sz w:val="24"/>
          <w:szCs w:val="24"/>
          <w:u w:val="single"/>
        </w:rPr>
      </w:pPr>
    </w:p>
    <w:p w14:paraId="05A5A5E2"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Pr>
        <w:t>ANALOG</w:t>
      </w:r>
      <w:r>
        <w:rPr>
          <w:rFonts w:ascii="Tahoma" w:eastAsia="Tahoma" w:hAnsi="Tahoma" w:cs="Tahoma"/>
          <w:b/>
          <w:color w:val="0000FF"/>
          <w:sz w:val="24"/>
          <w:szCs w:val="24"/>
          <w:u w:val="single"/>
          <w:rtl/>
        </w:rPr>
        <w:t xml:space="preserve"> עם אל </w:t>
      </w:r>
      <w:proofErr w:type="spellStart"/>
      <w:r>
        <w:rPr>
          <w:rFonts w:ascii="Tahoma" w:eastAsia="Tahoma" w:hAnsi="Tahoma" w:cs="Tahoma"/>
          <w:b/>
          <w:color w:val="0000FF"/>
          <w:sz w:val="24"/>
          <w:szCs w:val="24"/>
          <w:u w:val="single"/>
          <w:rtl/>
        </w:rPr>
        <w:t>קאת</w:t>
      </w:r>
      <w:proofErr w:type="spellEnd"/>
      <w:r>
        <w:rPr>
          <w:rFonts w:ascii="Tahoma" w:eastAsia="Tahoma" w:hAnsi="Tahoma" w:cs="Tahoma"/>
          <w:b/>
          <w:color w:val="0000FF"/>
          <w:sz w:val="24"/>
          <w:szCs w:val="24"/>
          <w:u w:val="single"/>
          <w:rtl/>
        </w:rPr>
        <w:t xml:space="preserve"> מארחים את ריף כהן ומסיבת קסטות עם חן </w:t>
      </w:r>
      <w:proofErr w:type="spellStart"/>
      <w:r>
        <w:rPr>
          <w:rFonts w:ascii="Tahoma" w:eastAsia="Tahoma" w:hAnsi="Tahoma" w:cs="Tahoma"/>
          <w:b/>
          <w:color w:val="0000FF"/>
          <w:sz w:val="24"/>
          <w:szCs w:val="24"/>
          <w:u w:val="single"/>
          <w:rtl/>
        </w:rPr>
        <w:t>אלמליח</w:t>
      </w:r>
      <w:proofErr w:type="spellEnd"/>
    </w:p>
    <w:p w14:paraId="3ED98593" w14:textId="77777777" w:rsidR="00FE5F8A" w:rsidRDefault="00000000">
      <w:pPr>
        <w:bidi/>
        <w:spacing w:after="0" w:line="276" w:lineRule="auto"/>
        <w:rPr>
          <w:rFonts w:ascii="Tahoma" w:eastAsia="Tahoma" w:hAnsi="Tahoma" w:cs="Tahoma"/>
          <w:b/>
          <w:color w:val="0000FF"/>
          <w:sz w:val="24"/>
          <w:szCs w:val="24"/>
          <w:u w:val="single"/>
        </w:rPr>
      </w:pPr>
      <w:r>
        <w:rPr>
          <w:rFonts w:ascii="Tahoma" w:eastAsia="Tahoma" w:hAnsi="Tahoma" w:cs="Tahoma"/>
          <w:b/>
          <w:color w:val="0000FF"/>
          <w:sz w:val="24"/>
          <w:szCs w:val="24"/>
          <w:u w:val="single"/>
          <w:rtl/>
        </w:rPr>
        <w:t>בית הנסן, רח' גדליהו אלון 14</w:t>
      </w:r>
    </w:p>
    <w:p w14:paraId="39E63444" w14:textId="77777777" w:rsidR="00FE5F8A" w:rsidRDefault="00FE5F8A">
      <w:pPr>
        <w:bidi/>
        <w:spacing w:after="0" w:line="276" w:lineRule="auto"/>
        <w:rPr>
          <w:rFonts w:ascii="Tahoma" w:eastAsia="Tahoma" w:hAnsi="Tahoma" w:cs="Tahoma"/>
          <w:b/>
          <w:color w:val="0000FF"/>
          <w:sz w:val="24"/>
          <w:szCs w:val="24"/>
          <w:u w:val="single"/>
        </w:rPr>
      </w:pPr>
    </w:p>
    <w:p w14:paraId="4F6FE2B4" w14:textId="77777777" w:rsidR="00FE5F8A" w:rsidRDefault="00000000">
      <w:pPr>
        <w:bidi/>
        <w:spacing w:after="0" w:line="276" w:lineRule="auto"/>
        <w:rPr>
          <w:rFonts w:ascii="Tahoma" w:eastAsia="Tahoma" w:hAnsi="Tahoma" w:cs="Tahoma"/>
          <w:b/>
          <w:color w:val="222222"/>
          <w:sz w:val="24"/>
          <w:szCs w:val="24"/>
        </w:rPr>
      </w:pPr>
      <w:r>
        <w:rPr>
          <w:rFonts w:ascii="Tahoma" w:eastAsia="Tahoma" w:hAnsi="Tahoma" w:cs="Tahoma"/>
          <w:b/>
          <w:color w:val="222222"/>
          <w:sz w:val="24"/>
          <w:szCs w:val="24"/>
          <w:rtl/>
        </w:rPr>
        <w:t xml:space="preserve">אירוע שיא של "ברוטינה" - רשות הצעירים עיריית ירושלים  </w:t>
      </w:r>
    </w:p>
    <w:p w14:paraId="1258F09B" w14:textId="77777777" w:rsidR="00FE5F8A" w:rsidRDefault="00FE5F8A">
      <w:pPr>
        <w:bidi/>
        <w:spacing w:after="0" w:line="276" w:lineRule="auto"/>
        <w:rPr>
          <w:rFonts w:ascii="Tahoma" w:eastAsia="Tahoma" w:hAnsi="Tahoma" w:cs="Tahoma"/>
          <w:sz w:val="24"/>
          <w:szCs w:val="24"/>
        </w:rPr>
      </w:pPr>
    </w:p>
    <w:p w14:paraId="79131C48" w14:textId="77777777" w:rsidR="00FE5F8A" w:rsidRDefault="00000000">
      <w:pPr>
        <w:bidi/>
        <w:spacing w:after="0" w:line="276" w:lineRule="auto"/>
        <w:rPr>
          <w:rFonts w:ascii="Tahoma" w:eastAsia="Tahoma" w:hAnsi="Tahoma" w:cs="Tahoma"/>
          <w:sz w:val="24"/>
          <w:szCs w:val="24"/>
        </w:rPr>
      </w:pPr>
      <w:r>
        <w:rPr>
          <w:rFonts w:ascii="Tahoma" w:eastAsia="Tahoma" w:hAnsi="Tahoma" w:cs="Tahoma"/>
          <w:sz w:val="24"/>
          <w:szCs w:val="24"/>
          <w:rtl/>
        </w:rPr>
        <w:t xml:space="preserve">ההרכב </w:t>
      </w:r>
      <w:r>
        <w:rPr>
          <w:rFonts w:ascii="Tahoma" w:eastAsia="Tahoma" w:hAnsi="Tahoma" w:cs="Tahoma"/>
          <w:b/>
          <w:sz w:val="24"/>
          <w:szCs w:val="24"/>
          <w:rtl/>
        </w:rPr>
        <w:t xml:space="preserve">אל </w:t>
      </w:r>
      <w:proofErr w:type="spellStart"/>
      <w:r>
        <w:rPr>
          <w:rFonts w:ascii="Tahoma" w:eastAsia="Tahoma" w:hAnsi="Tahoma" w:cs="Tahoma"/>
          <w:b/>
          <w:sz w:val="24"/>
          <w:szCs w:val="24"/>
          <w:rtl/>
        </w:rPr>
        <w:t>קאת</w:t>
      </w:r>
      <w:proofErr w:type="spellEnd"/>
      <w:r>
        <w:rPr>
          <w:rFonts w:ascii="Tahoma" w:eastAsia="Tahoma" w:hAnsi="Tahoma" w:cs="Tahoma"/>
          <w:b/>
          <w:sz w:val="24"/>
          <w:szCs w:val="24"/>
          <w:rtl/>
        </w:rPr>
        <w:t xml:space="preserve"> </w:t>
      </w:r>
      <w:proofErr w:type="spellStart"/>
      <w:r>
        <w:rPr>
          <w:rFonts w:ascii="Tahoma" w:eastAsia="Tahoma" w:hAnsi="Tahoma" w:cs="Tahoma"/>
          <w:b/>
          <w:sz w:val="24"/>
          <w:szCs w:val="24"/>
        </w:rPr>
        <w:t>el</w:t>
      </w:r>
      <w:proofErr w:type="spellEnd"/>
      <w:r>
        <w:rPr>
          <w:rFonts w:ascii="Tahoma" w:eastAsia="Tahoma" w:hAnsi="Tahoma" w:cs="Tahoma"/>
          <w:b/>
          <w:sz w:val="24"/>
          <w:szCs w:val="24"/>
        </w:rPr>
        <w:t xml:space="preserve"> khat</w:t>
      </w:r>
      <w:r>
        <w:rPr>
          <w:rFonts w:ascii="Tahoma" w:eastAsia="Tahoma" w:hAnsi="Tahoma" w:cs="Tahoma"/>
          <w:b/>
          <w:sz w:val="24"/>
          <w:szCs w:val="24"/>
          <w:rtl/>
        </w:rPr>
        <w:t xml:space="preserve"> </w:t>
      </w:r>
      <w:r>
        <w:rPr>
          <w:rFonts w:ascii="Tahoma" w:eastAsia="Tahoma" w:hAnsi="Tahoma" w:cs="Tahoma"/>
          <w:sz w:val="24"/>
          <w:szCs w:val="24"/>
          <w:rtl/>
        </w:rPr>
        <w:t xml:space="preserve">של איל אל </w:t>
      </w:r>
      <w:proofErr w:type="spellStart"/>
      <w:r>
        <w:rPr>
          <w:rFonts w:ascii="Tahoma" w:eastAsia="Tahoma" w:hAnsi="Tahoma" w:cs="Tahoma"/>
          <w:sz w:val="24"/>
          <w:szCs w:val="24"/>
          <w:rtl/>
        </w:rPr>
        <w:t>ווהב</w:t>
      </w:r>
      <w:proofErr w:type="spellEnd"/>
      <w:r>
        <w:rPr>
          <w:rFonts w:ascii="Tahoma" w:eastAsia="Tahoma" w:hAnsi="Tahoma" w:cs="Tahoma"/>
          <w:sz w:val="24"/>
          <w:szCs w:val="24"/>
          <w:rtl/>
        </w:rPr>
        <w:t xml:space="preserve"> ובניהולו, משלב כלי נגינה בעבודת יד שהורכבו </w:t>
      </w:r>
      <w:proofErr w:type="spellStart"/>
      <w:r>
        <w:rPr>
          <w:rFonts w:ascii="Tahoma" w:eastAsia="Tahoma" w:hAnsi="Tahoma" w:cs="Tahoma"/>
          <w:sz w:val="24"/>
          <w:szCs w:val="24"/>
          <w:rtl/>
        </w:rPr>
        <w:t>ביד־אמן</w:t>
      </w:r>
      <w:proofErr w:type="spellEnd"/>
      <w:r>
        <w:rPr>
          <w:rFonts w:ascii="Tahoma" w:eastAsia="Tahoma" w:hAnsi="Tahoma" w:cs="Tahoma"/>
          <w:sz w:val="24"/>
          <w:szCs w:val="24"/>
          <w:rtl/>
        </w:rPr>
        <w:t xml:space="preserve"> מגרוטאות. שם ההרכב הנגזר משם העשב (גת) הנפוץ </w:t>
      </w:r>
      <w:proofErr w:type="spellStart"/>
      <w:r>
        <w:rPr>
          <w:rFonts w:ascii="Tahoma" w:eastAsia="Tahoma" w:hAnsi="Tahoma" w:cs="Tahoma"/>
          <w:sz w:val="24"/>
          <w:szCs w:val="24"/>
          <w:rtl/>
        </w:rPr>
        <w:t>בפנינסולה</w:t>
      </w:r>
      <w:proofErr w:type="spellEnd"/>
      <w:r>
        <w:rPr>
          <w:rFonts w:ascii="Tahoma" w:eastAsia="Tahoma" w:hAnsi="Tahoma" w:cs="Tahoma"/>
          <w:sz w:val="24"/>
          <w:szCs w:val="24"/>
          <w:rtl/>
        </w:rPr>
        <w:t xml:space="preserve"> הערבית מנגנים יצירות מקוריות ופרשנויות פאנק פסיכדליות למנגינות תימניות מסורתיות. </w:t>
      </w:r>
    </w:p>
    <w:p w14:paraId="598C5449" w14:textId="55963B37" w:rsidR="00FE5F8A" w:rsidRDefault="00000000" w:rsidP="008B742A">
      <w:pPr>
        <w:bidi/>
        <w:spacing w:after="0" w:line="276" w:lineRule="auto"/>
        <w:rPr>
          <w:rFonts w:ascii="Tahoma" w:eastAsia="Tahoma" w:hAnsi="Tahoma" w:cs="Tahoma"/>
          <w:sz w:val="24"/>
          <w:szCs w:val="24"/>
        </w:rPr>
      </w:pPr>
      <w:r>
        <w:rPr>
          <w:rFonts w:ascii="Tahoma" w:eastAsia="Tahoma" w:hAnsi="Tahoma" w:cs="Tahoma"/>
          <w:sz w:val="24"/>
          <w:szCs w:val="24"/>
          <w:rtl/>
        </w:rPr>
        <w:t xml:space="preserve">במופע תתארח הזמרת והיוצרת </w:t>
      </w:r>
      <w:r>
        <w:rPr>
          <w:rFonts w:ascii="Tahoma" w:eastAsia="Tahoma" w:hAnsi="Tahoma" w:cs="Tahoma"/>
          <w:b/>
          <w:sz w:val="24"/>
          <w:szCs w:val="24"/>
          <w:rtl/>
        </w:rPr>
        <w:t>ריף כהן</w:t>
      </w:r>
      <w:r>
        <w:rPr>
          <w:rFonts w:ascii="Tahoma" w:eastAsia="Tahoma" w:hAnsi="Tahoma" w:cs="Tahoma"/>
          <w:sz w:val="24"/>
          <w:szCs w:val="24"/>
          <w:rtl/>
        </w:rPr>
        <w:t xml:space="preserve"> שמדלגת באלגנטיות בין פריז לתל אביב, ובין מקצבים צפון אפריקאים למוסיקה קלאסית. לפני ואחרי המופע המרכזי תגיע </w:t>
      </w:r>
      <w:proofErr w:type="spellStart"/>
      <w:r>
        <w:rPr>
          <w:rFonts w:ascii="Tahoma" w:eastAsia="Tahoma" w:hAnsi="Tahoma" w:cs="Tahoma"/>
          <w:sz w:val="24"/>
          <w:szCs w:val="24"/>
          <w:rtl/>
        </w:rPr>
        <w:t>לתקלוט</w:t>
      </w:r>
      <w:proofErr w:type="spellEnd"/>
      <w:r>
        <w:rPr>
          <w:rFonts w:ascii="Tahoma" w:eastAsia="Tahoma" w:hAnsi="Tahoma" w:cs="Tahoma"/>
          <w:sz w:val="24"/>
          <w:szCs w:val="24"/>
          <w:rtl/>
        </w:rPr>
        <w:t xml:space="preserve"> נדיר נסיכת המגרב - </w:t>
      </w:r>
      <w:r>
        <w:rPr>
          <w:rFonts w:ascii="Tahoma" w:eastAsia="Tahoma" w:hAnsi="Tahoma" w:cs="Tahoma"/>
          <w:b/>
          <w:sz w:val="24"/>
          <w:szCs w:val="24"/>
          <w:rtl/>
        </w:rPr>
        <w:t xml:space="preserve">חן </w:t>
      </w:r>
      <w:proofErr w:type="spellStart"/>
      <w:r>
        <w:rPr>
          <w:rFonts w:ascii="Tahoma" w:eastAsia="Tahoma" w:hAnsi="Tahoma" w:cs="Tahoma"/>
          <w:b/>
          <w:sz w:val="24"/>
          <w:szCs w:val="24"/>
          <w:rtl/>
        </w:rPr>
        <w:t>אלמליח</w:t>
      </w:r>
      <w:proofErr w:type="spellEnd"/>
      <w:r>
        <w:rPr>
          <w:rFonts w:ascii="Tahoma" w:eastAsia="Tahoma" w:hAnsi="Tahoma" w:cs="Tahoma"/>
          <w:b/>
          <w:sz w:val="24"/>
          <w:szCs w:val="24"/>
          <w:rtl/>
        </w:rPr>
        <w:t>,</w:t>
      </w:r>
      <w:r>
        <w:rPr>
          <w:rFonts w:ascii="Tahoma" w:eastAsia="Tahoma" w:hAnsi="Tahoma" w:cs="Tahoma"/>
          <w:sz w:val="24"/>
          <w:szCs w:val="24"/>
          <w:rtl/>
        </w:rPr>
        <w:t xml:space="preserve"> במחווה למוסיקת הקסטות ובאהבה גדולה למוסיקה ממדינות ערב, אגן הים התיכון וצפון אפריקה. לכל אורך האירוע תוכלו למצוא את חנות </w:t>
      </w:r>
      <w:proofErr w:type="spellStart"/>
      <w:r>
        <w:rPr>
          <w:rFonts w:ascii="Tahoma" w:eastAsia="Tahoma" w:hAnsi="Tahoma" w:cs="Tahoma"/>
          <w:sz w:val="24"/>
          <w:szCs w:val="24"/>
          <w:rtl/>
        </w:rPr>
        <w:t>הפופ־אפ</w:t>
      </w:r>
      <w:proofErr w:type="spellEnd"/>
      <w:r>
        <w:rPr>
          <w:rFonts w:ascii="Tahoma" w:eastAsia="Tahoma" w:hAnsi="Tahoma" w:cs="Tahoma"/>
          <w:sz w:val="24"/>
          <w:szCs w:val="24"/>
          <w:rtl/>
        </w:rPr>
        <w:t xml:space="preserve"> של בראשי </w:t>
      </w:r>
      <w:proofErr w:type="spellStart"/>
      <w:r>
        <w:rPr>
          <w:rFonts w:ascii="Tahoma" w:eastAsia="Tahoma" w:hAnsi="Tahoma" w:cs="Tahoma"/>
          <w:sz w:val="24"/>
          <w:szCs w:val="24"/>
          <w:rtl/>
        </w:rPr>
        <w:t>רקורדס</w:t>
      </w:r>
      <w:proofErr w:type="spellEnd"/>
      <w:r>
        <w:rPr>
          <w:rFonts w:ascii="Tahoma" w:eastAsia="Tahoma" w:hAnsi="Tahoma" w:cs="Tahoma"/>
          <w:sz w:val="24"/>
          <w:szCs w:val="24"/>
          <w:rtl/>
        </w:rPr>
        <w:t xml:space="preserve"> עם מבחר תקליטים יד ראשונה מרופא. אל </w:t>
      </w:r>
      <w:proofErr w:type="spellStart"/>
      <w:r>
        <w:rPr>
          <w:rFonts w:ascii="Tahoma" w:eastAsia="Tahoma" w:hAnsi="Tahoma" w:cs="Tahoma"/>
          <w:sz w:val="24"/>
          <w:szCs w:val="24"/>
          <w:rtl/>
        </w:rPr>
        <w:t>קאת</w:t>
      </w:r>
      <w:proofErr w:type="spellEnd"/>
      <w:r>
        <w:rPr>
          <w:rFonts w:ascii="Tahoma" w:eastAsia="Tahoma" w:hAnsi="Tahoma" w:cs="Tahoma"/>
          <w:sz w:val="24"/>
          <w:szCs w:val="24"/>
          <w:rtl/>
        </w:rPr>
        <w:t xml:space="preserve"> פועלים בשיתוף האגודה לטיפוח חברה ותרבות.</w:t>
      </w:r>
    </w:p>
    <w:p w14:paraId="778A5F11" w14:textId="77777777" w:rsidR="00FE5F8A" w:rsidRDefault="00FE5F8A">
      <w:pPr>
        <w:shd w:val="clear" w:color="auto" w:fill="FFFFFF"/>
        <w:bidi/>
        <w:spacing w:after="0"/>
        <w:rPr>
          <w:rFonts w:ascii="Tahoma" w:eastAsia="Tahoma" w:hAnsi="Tahoma" w:cs="Tahoma"/>
          <w:sz w:val="24"/>
          <w:szCs w:val="24"/>
        </w:rPr>
      </w:pPr>
    </w:p>
    <w:p w14:paraId="2BA750FC" w14:textId="77777777" w:rsidR="00FE5F8A" w:rsidRDefault="00FE5F8A">
      <w:pPr>
        <w:shd w:val="clear" w:color="auto" w:fill="FFFFFF"/>
        <w:bidi/>
        <w:spacing w:after="0"/>
        <w:rPr>
          <w:rFonts w:ascii="Tahoma" w:eastAsia="Tahoma" w:hAnsi="Tahoma" w:cs="Tahoma"/>
          <w:sz w:val="24"/>
          <w:szCs w:val="24"/>
        </w:rPr>
      </w:pPr>
    </w:p>
    <w:p w14:paraId="4CDAA897" w14:textId="77777777" w:rsidR="00FE5F8A" w:rsidRPr="008B742A" w:rsidRDefault="00000000">
      <w:pPr>
        <w:shd w:val="clear" w:color="auto" w:fill="FFFFFF"/>
        <w:bidi/>
        <w:spacing w:after="0"/>
        <w:jc w:val="center"/>
        <w:rPr>
          <w:rFonts w:ascii="Tahoma" w:eastAsia="Tahoma" w:hAnsi="Tahoma" w:cs="Tahoma"/>
          <w:bCs/>
          <w:color w:val="FF0000"/>
          <w:sz w:val="24"/>
          <w:szCs w:val="24"/>
        </w:rPr>
      </w:pPr>
      <w:r w:rsidRPr="008B742A">
        <w:rPr>
          <w:rFonts w:ascii="Tahoma" w:eastAsia="Tahoma" w:hAnsi="Tahoma" w:cs="Tahoma"/>
          <w:bCs/>
          <w:i/>
          <w:color w:val="FF0000"/>
          <w:sz w:val="24"/>
          <w:szCs w:val="24"/>
        </w:rPr>
        <w:t>"</w:t>
      </w:r>
      <w:r w:rsidRPr="008B742A">
        <w:rPr>
          <w:rFonts w:ascii="Tahoma" w:eastAsia="Tahoma" w:hAnsi="Tahoma" w:cs="Tahoma"/>
          <w:bCs/>
          <w:color w:val="FF0000"/>
          <w:sz w:val="28"/>
          <w:szCs w:val="28"/>
          <w:u w:val="single"/>
          <w:rtl/>
        </w:rPr>
        <w:t xml:space="preserve">ארץ יצורי הגשר" – מועדון </w:t>
      </w:r>
      <w:proofErr w:type="spellStart"/>
      <w:r w:rsidRPr="008B742A">
        <w:rPr>
          <w:rFonts w:ascii="Tahoma" w:eastAsia="Tahoma" w:hAnsi="Tahoma" w:cs="Tahoma"/>
          <w:bCs/>
          <w:color w:val="FF0000"/>
          <w:sz w:val="28"/>
          <w:szCs w:val="28"/>
          <w:u w:val="single"/>
          <w:rtl/>
        </w:rPr>
        <w:t>דו־לשוני</w:t>
      </w:r>
      <w:proofErr w:type="spellEnd"/>
      <w:r w:rsidRPr="008B742A">
        <w:rPr>
          <w:rFonts w:ascii="Tahoma" w:eastAsia="Tahoma" w:hAnsi="Tahoma" w:cs="Tahoma"/>
          <w:bCs/>
          <w:color w:val="FF0000"/>
          <w:sz w:val="28"/>
          <w:szCs w:val="28"/>
          <w:u w:val="single"/>
          <w:rtl/>
        </w:rPr>
        <w:t xml:space="preserve"> לכל המשפחה:</w:t>
      </w:r>
    </w:p>
    <w:p w14:paraId="7B8288E9" w14:textId="77777777" w:rsidR="00FE5F8A" w:rsidRDefault="00FE5F8A">
      <w:pPr>
        <w:shd w:val="clear" w:color="auto" w:fill="FFFFFF"/>
        <w:bidi/>
        <w:spacing w:after="0"/>
        <w:rPr>
          <w:rFonts w:ascii="Tahoma" w:eastAsia="Tahoma" w:hAnsi="Tahoma" w:cs="Tahoma"/>
          <w:b/>
          <w:sz w:val="24"/>
          <w:szCs w:val="24"/>
        </w:rPr>
      </w:pPr>
    </w:p>
    <w:p w14:paraId="59CB4D9A"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שלישי - חמישי | 13-15.9 | 16:00-19:00</w:t>
      </w:r>
    </w:p>
    <w:p w14:paraId="676CE9A1"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שבת | 17.9 | 10:00-13:00</w:t>
      </w:r>
    </w:p>
    <w:p w14:paraId="584BB9C7"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מיקום : פארק המסילה מתחת לגשר משה ברעם</w:t>
      </w:r>
    </w:p>
    <w:p w14:paraId="6C22DD88" w14:textId="77777777" w:rsidR="00FE5F8A" w:rsidRDefault="00FE5F8A">
      <w:pPr>
        <w:shd w:val="clear" w:color="auto" w:fill="FFFFFF"/>
        <w:bidi/>
        <w:spacing w:after="0"/>
        <w:rPr>
          <w:rFonts w:ascii="Tahoma" w:eastAsia="Tahoma" w:hAnsi="Tahoma" w:cs="Tahoma"/>
          <w:sz w:val="24"/>
          <w:szCs w:val="24"/>
        </w:rPr>
      </w:pPr>
    </w:p>
    <w:p w14:paraId="1099AD3C" w14:textId="7F6A81F2" w:rsidR="00FE5F8A" w:rsidRDefault="00000000">
      <w:pPr>
        <w:shd w:val="clear" w:color="auto" w:fill="FFFFFF"/>
        <w:bidi/>
        <w:spacing w:after="0"/>
        <w:rPr>
          <w:rFonts w:ascii="Tahoma" w:eastAsia="Tahoma" w:hAnsi="Tahoma" w:cs="Tahoma"/>
          <w:sz w:val="24"/>
          <w:szCs w:val="24"/>
          <w:rtl/>
        </w:rPr>
      </w:pPr>
      <w:r>
        <w:rPr>
          <w:rFonts w:ascii="Tahoma" w:eastAsia="Tahoma" w:hAnsi="Tahoma" w:cs="Tahoma"/>
          <w:sz w:val="24"/>
          <w:szCs w:val="24"/>
          <w:rtl/>
        </w:rPr>
        <w:t xml:space="preserve">פסטיבל מנופים משיק את "ארץ יצורי הגשר" מועדון ילדים </w:t>
      </w:r>
      <w:proofErr w:type="spellStart"/>
      <w:r>
        <w:rPr>
          <w:rFonts w:ascii="Tahoma" w:eastAsia="Tahoma" w:hAnsi="Tahoma" w:cs="Tahoma"/>
          <w:sz w:val="24"/>
          <w:szCs w:val="24"/>
          <w:rtl/>
        </w:rPr>
        <w:t>דו־לשוני</w:t>
      </w:r>
      <w:proofErr w:type="spellEnd"/>
      <w:r>
        <w:rPr>
          <w:rFonts w:ascii="Tahoma" w:eastAsia="Tahoma" w:hAnsi="Tahoma" w:cs="Tahoma"/>
          <w:sz w:val="24"/>
          <w:szCs w:val="24"/>
          <w:rtl/>
        </w:rPr>
        <w:t xml:space="preserve"> לכל המשפחה! בכל אחד מימי הפסטיבל, בשעות אחר הצהריים, נפתח את הלב ואת הדמיון במתחם ייחודי שנבנה במיוחד עבור כל המשפחה וישלב מגוון פעילויות: סדנאות אמנות, מופעי מוזיקה ותיאטרון, יצירת ציור קיר בשיתוף קהילות, ועוד. </w:t>
      </w:r>
    </w:p>
    <w:p w14:paraId="3408205E" w14:textId="77777777" w:rsidR="008B742A" w:rsidRDefault="008B742A" w:rsidP="008B742A">
      <w:pPr>
        <w:shd w:val="clear" w:color="auto" w:fill="FFFFFF"/>
        <w:bidi/>
        <w:spacing w:after="0"/>
        <w:rPr>
          <w:rFonts w:ascii="Tahoma" w:eastAsia="Tahoma" w:hAnsi="Tahoma" w:cs="Tahoma"/>
          <w:sz w:val="24"/>
          <w:szCs w:val="24"/>
        </w:rPr>
      </w:pPr>
    </w:p>
    <w:p w14:paraId="3B7AE746"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בנוסף, במקום יפעל מרחב פתוח ונעים עם תחנות יצירה חופשיות, מרחבי רביצה ומסיבת תה מתמשכת! בארץ יצורי הגשר נפגוש יצורים חביבים וצבעוניים ויחד איתם נתמודד עם הפחדים שלנו, ניצור קשרים חדשים, ונלמד להכיר אחד את השני דרך אמנות, סיפור ודמיון. ביום שבת, היום האחרון של הפעילות, נציג תערוכה של כל התוצרים שנוצרו בסדנאות על ידי </w:t>
      </w:r>
      <w:proofErr w:type="spellStart"/>
      <w:r>
        <w:rPr>
          <w:rFonts w:ascii="Tahoma" w:eastAsia="Tahoma" w:hAnsi="Tahoma" w:cs="Tahoma"/>
          <w:sz w:val="24"/>
          <w:szCs w:val="24"/>
          <w:rtl/>
        </w:rPr>
        <w:t>הילדות.ים</w:t>
      </w:r>
      <w:proofErr w:type="spellEnd"/>
      <w:r>
        <w:rPr>
          <w:rFonts w:ascii="Tahoma" w:eastAsia="Tahoma" w:hAnsi="Tahoma" w:cs="Tahoma"/>
          <w:sz w:val="24"/>
          <w:szCs w:val="24"/>
          <w:rtl/>
        </w:rPr>
        <w:t>!</w:t>
      </w:r>
    </w:p>
    <w:p w14:paraId="75073BAC" w14:textId="77777777" w:rsidR="00FE5F8A" w:rsidRDefault="00FE5F8A">
      <w:pPr>
        <w:shd w:val="clear" w:color="auto" w:fill="FFFFFF"/>
        <w:bidi/>
        <w:spacing w:after="0"/>
        <w:rPr>
          <w:rFonts w:ascii="Tahoma" w:eastAsia="Tahoma" w:hAnsi="Tahoma" w:cs="Tahoma"/>
          <w:sz w:val="24"/>
          <w:szCs w:val="24"/>
        </w:rPr>
      </w:pPr>
    </w:p>
    <w:p w14:paraId="31892E1F" w14:textId="36CE8EF0" w:rsidR="00FE5F8A" w:rsidRDefault="00000000">
      <w:pPr>
        <w:shd w:val="clear" w:color="auto" w:fill="FFFFFF"/>
        <w:bidi/>
        <w:spacing w:after="0"/>
        <w:rPr>
          <w:rFonts w:ascii="Tahoma" w:eastAsia="Tahoma" w:hAnsi="Tahoma" w:cs="Tahoma"/>
          <w:sz w:val="24"/>
          <w:szCs w:val="24"/>
          <w:rtl/>
        </w:rPr>
      </w:pPr>
      <w:r>
        <w:rPr>
          <w:rFonts w:ascii="Tahoma" w:eastAsia="Tahoma" w:hAnsi="Tahoma" w:cs="Tahoma"/>
          <w:sz w:val="24"/>
          <w:szCs w:val="24"/>
          <w:rtl/>
        </w:rPr>
        <w:t xml:space="preserve">הסדנאות בארץ יצורי הגשר הן סדרה של מפגשים שיזרעו זרעים לפעילות </w:t>
      </w:r>
      <w:proofErr w:type="spellStart"/>
      <w:r>
        <w:rPr>
          <w:rFonts w:ascii="Tahoma" w:eastAsia="Tahoma" w:hAnsi="Tahoma" w:cs="Tahoma"/>
          <w:sz w:val="24"/>
          <w:szCs w:val="24"/>
          <w:rtl/>
        </w:rPr>
        <w:t>דו־לשונית</w:t>
      </w:r>
      <w:proofErr w:type="spellEnd"/>
      <w:r>
        <w:rPr>
          <w:rFonts w:ascii="Tahoma" w:eastAsia="Tahoma" w:hAnsi="Tahoma" w:cs="Tahoma"/>
          <w:sz w:val="24"/>
          <w:szCs w:val="24"/>
          <w:rtl/>
        </w:rPr>
        <w:t xml:space="preserve"> מתמשכת. הסדנאות עושות שימוש במלאכות פשוטות ומביאות את </w:t>
      </w:r>
      <w:proofErr w:type="spellStart"/>
      <w:r>
        <w:rPr>
          <w:rFonts w:ascii="Tahoma" w:eastAsia="Tahoma" w:hAnsi="Tahoma" w:cs="Tahoma"/>
          <w:sz w:val="24"/>
          <w:szCs w:val="24"/>
          <w:rtl/>
        </w:rPr>
        <w:t>משתתפי.ות</w:t>
      </w:r>
      <w:proofErr w:type="spellEnd"/>
      <w:r>
        <w:rPr>
          <w:rFonts w:ascii="Tahoma" w:eastAsia="Tahoma" w:hAnsi="Tahoma" w:cs="Tahoma"/>
          <w:sz w:val="24"/>
          <w:szCs w:val="24"/>
          <w:rtl/>
        </w:rPr>
        <w:t xml:space="preserve"> הסדנה כמו גם את </w:t>
      </w:r>
      <w:proofErr w:type="spellStart"/>
      <w:r>
        <w:rPr>
          <w:rFonts w:ascii="Tahoma" w:eastAsia="Tahoma" w:hAnsi="Tahoma" w:cs="Tahoma"/>
          <w:sz w:val="24"/>
          <w:szCs w:val="24"/>
          <w:rtl/>
        </w:rPr>
        <w:t>הצופים.ות</w:t>
      </w:r>
      <w:proofErr w:type="spellEnd"/>
      <w:r>
        <w:rPr>
          <w:rFonts w:ascii="Tahoma" w:eastAsia="Tahoma" w:hAnsi="Tahoma" w:cs="Tahoma"/>
          <w:sz w:val="24"/>
          <w:szCs w:val="24"/>
          <w:rtl/>
        </w:rPr>
        <w:t xml:space="preserve"> למפגש בלתי אמצעי עם החומר ועם מי שלצידם. יחד ניצור יצירה משותפת דרכה נתבונן בפיתול החוט הסרוג, בהשתקפות המוכפלת, במעגל החזרתי של קווי </w:t>
      </w:r>
      <w:proofErr w:type="spellStart"/>
      <w:r>
        <w:rPr>
          <w:rFonts w:ascii="Tahoma" w:eastAsia="Tahoma" w:hAnsi="Tahoma" w:cs="Tahoma"/>
          <w:sz w:val="24"/>
          <w:szCs w:val="24"/>
          <w:rtl/>
        </w:rPr>
        <w:t>המנדלה</w:t>
      </w:r>
      <w:proofErr w:type="spellEnd"/>
      <w:r>
        <w:rPr>
          <w:rFonts w:ascii="Tahoma" w:eastAsia="Tahoma" w:hAnsi="Tahoma" w:cs="Tahoma"/>
          <w:sz w:val="24"/>
          <w:szCs w:val="24"/>
          <w:rtl/>
        </w:rPr>
        <w:t xml:space="preserve"> או בחיבור שנוצר בין מקלות </w:t>
      </w:r>
      <w:proofErr w:type="spellStart"/>
      <w:r>
        <w:rPr>
          <w:rFonts w:ascii="Tahoma" w:eastAsia="Tahoma" w:hAnsi="Tahoma" w:cs="Tahoma"/>
          <w:sz w:val="24"/>
          <w:szCs w:val="24"/>
          <w:rtl/>
        </w:rPr>
        <w:t>האילנטוס</w:t>
      </w:r>
      <w:proofErr w:type="spellEnd"/>
      <w:r>
        <w:rPr>
          <w:rFonts w:ascii="Tahoma" w:eastAsia="Tahoma" w:hAnsi="Tahoma" w:cs="Tahoma"/>
          <w:sz w:val="24"/>
          <w:szCs w:val="24"/>
          <w:rtl/>
        </w:rPr>
        <w:t>. תוצרים פשוטים אלה טומנים בחובם סיפורים וחוויות של מפגש, שיחה ושהייה משותפת ותקווה לעתיד משותף.</w:t>
      </w:r>
    </w:p>
    <w:p w14:paraId="2D4E7065" w14:textId="77777777" w:rsidR="008B742A" w:rsidRDefault="008B742A" w:rsidP="008B742A">
      <w:pPr>
        <w:shd w:val="clear" w:color="auto" w:fill="FFFFFF"/>
        <w:bidi/>
        <w:spacing w:after="0"/>
        <w:rPr>
          <w:rFonts w:ascii="Tahoma" w:eastAsia="Tahoma" w:hAnsi="Tahoma" w:cs="Tahoma"/>
          <w:sz w:val="24"/>
          <w:szCs w:val="24"/>
        </w:rPr>
      </w:pPr>
    </w:p>
    <w:p w14:paraId="76BB1FD1"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בין המופעים המשתתפים: עלילות חומית/תיאטרון רות </w:t>
      </w:r>
      <w:proofErr w:type="spellStart"/>
      <w:r>
        <w:rPr>
          <w:rFonts w:ascii="Tahoma" w:eastAsia="Tahoma" w:hAnsi="Tahoma" w:cs="Tahoma"/>
          <w:sz w:val="24"/>
          <w:szCs w:val="24"/>
          <w:rtl/>
        </w:rPr>
        <w:t>קנר</w:t>
      </w:r>
      <w:proofErr w:type="spellEnd"/>
      <w:r>
        <w:rPr>
          <w:rFonts w:ascii="Tahoma" w:eastAsia="Tahoma" w:hAnsi="Tahoma" w:cs="Tahoma"/>
          <w:sz w:val="24"/>
          <w:szCs w:val="24"/>
          <w:rtl/>
        </w:rPr>
        <w:t xml:space="preserve">, מופעי מוזיקה </w:t>
      </w:r>
      <w:proofErr w:type="spellStart"/>
      <w:r>
        <w:rPr>
          <w:rFonts w:ascii="Tahoma" w:eastAsia="Tahoma" w:hAnsi="Tahoma" w:cs="Tahoma"/>
          <w:sz w:val="24"/>
          <w:szCs w:val="24"/>
          <w:rtl/>
        </w:rPr>
        <w:t>דו־לשוניים</w:t>
      </w:r>
      <w:proofErr w:type="spellEnd"/>
      <w:r>
        <w:rPr>
          <w:rFonts w:ascii="Tahoma" w:eastAsia="Tahoma" w:hAnsi="Tahoma" w:cs="Tahoma"/>
          <w:sz w:val="24"/>
          <w:szCs w:val="24"/>
          <w:rtl/>
        </w:rPr>
        <w:t xml:space="preserve"> ועוד. </w:t>
      </w:r>
    </w:p>
    <w:p w14:paraId="0F4DF77E" w14:textId="77777777" w:rsidR="00FE5F8A" w:rsidRDefault="00000000">
      <w:pPr>
        <w:shd w:val="clear" w:color="auto" w:fill="FFFFFF"/>
        <w:bidi/>
        <w:spacing w:after="0"/>
        <w:rPr>
          <w:rFonts w:ascii="Tahoma" w:eastAsia="Tahoma" w:hAnsi="Tahoma" w:cs="Tahoma"/>
          <w:b/>
          <w:sz w:val="24"/>
          <w:szCs w:val="24"/>
        </w:rPr>
      </w:pPr>
      <w:r>
        <w:rPr>
          <w:rFonts w:ascii="Tahoma" w:eastAsia="Tahoma" w:hAnsi="Tahoma" w:cs="Tahoma"/>
          <w:b/>
          <w:sz w:val="24"/>
          <w:szCs w:val="24"/>
          <w:rtl/>
        </w:rPr>
        <w:t xml:space="preserve">בתמיכת הקרן לירושלים </w:t>
      </w:r>
    </w:p>
    <w:p w14:paraId="3D1C5B44" w14:textId="77777777" w:rsidR="00FE5F8A" w:rsidRDefault="00FE5F8A">
      <w:pPr>
        <w:shd w:val="clear" w:color="auto" w:fill="FFFFFF"/>
        <w:bidi/>
        <w:spacing w:after="0"/>
        <w:rPr>
          <w:rFonts w:ascii="Tahoma" w:eastAsia="Tahoma" w:hAnsi="Tahoma" w:cs="Tahoma"/>
          <w:sz w:val="24"/>
          <w:szCs w:val="24"/>
        </w:rPr>
      </w:pPr>
    </w:p>
    <w:p w14:paraId="03E605EA" w14:textId="77777777" w:rsidR="00FE5F8A" w:rsidRDefault="00FE5F8A">
      <w:pPr>
        <w:shd w:val="clear" w:color="auto" w:fill="FFFFFF"/>
        <w:bidi/>
        <w:spacing w:after="0"/>
        <w:rPr>
          <w:rFonts w:ascii="Tahoma" w:eastAsia="Tahoma" w:hAnsi="Tahoma" w:cs="Tahoma"/>
          <w:sz w:val="24"/>
          <w:szCs w:val="24"/>
        </w:rPr>
      </w:pPr>
    </w:p>
    <w:p w14:paraId="2A7D9D0E" w14:textId="77777777" w:rsidR="00FE5F8A" w:rsidRPr="008B742A" w:rsidRDefault="00000000">
      <w:pPr>
        <w:shd w:val="clear" w:color="auto" w:fill="FFFFFF"/>
        <w:bidi/>
        <w:spacing w:after="0"/>
        <w:jc w:val="center"/>
        <w:rPr>
          <w:rFonts w:ascii="Tahoma" w:eastAsia="Tahoma" w:hAnsi="Tahoma" w:cs="Tahoma"/>
          <w:bCs/>
          <w:color w:val="FF0000"/>
          <w:sz w:val="28"/>
          <w:szCs w:val="28"/>
          <w:u w:val="single"/>
        </w:rPr>
      </w:pPr>
      <w:r w:rsidRPr="008B742A">
        <w:rPr>
          <w:rFonts w:ascii="Tahoma" w:eastAsia="Tahoma" w:hAnsi="Tahoma" w:cs="Tahoma"/>
          <w:bCs/>
          <w:color w:val="FF0000"/>
          <w:sz w:val="28"/>
          <w:szCs w:val="28"/>
          <w:u w:val="single"/>
          <w:rtl/>
        </w:rPr>
        <w:t>כנס ירושלים לאמנות #7</w:t>
      </w:r>
    </w:p>
    <w:p w14:paraId="2FFEDAA8" w14:textId="353A990D" w:rsidR="00FE5F8A" w:rsidRDefault="00000000">
      <w:pPr>
        <w:shd w:val="clear" w:color="auto" w:fill="FFFFFF"/>
        <w:bidi/>
        <w:spacing w:after="0"/>
        <w:rPr>
          <w:rFonts w:ascii="Tahoma" w:eastAsia="Tahoma" w:hAnsi="Tahoma" w:cs="Tahoma"/>
          <w:b/>
          <w:color w:val="FF0000"/>
          <w:sz w:val="28"/>
          <w:szCs w:val="28"/>
          <w:u w:val="single"/>
          <w:rtl/>
        </w:rPr>
      </w:pPr>
      <w:r>
        <w:rPr>
          <w:rFonts w:ascii="Tahoma" w:eastAsia="Tahoma" w:hAnsi="Tahoma" w:cs="Tahoma"/>
          <w:b/>
          <w:color w:val="FF0000"/>
          <w:sz w:val="24"/>
          <w:szCs w:val="24"/>
          <w:rtl/>
        </w:rPr>
        <w:t>אוצרי ומנהלי הכנס: ד״ר רונן אידלמן ויונתן אמיר (״ערב רב״), רינת אדלשטיין ("מנופים", ״הרמה״)</w:t>
      </w:r>
    </w:p>
    <w:p w14:paraId="240E50B4" w14:textId="543AE015" w:rsidR="008B742A" w:rsidRDefault="008B742A" w:rsidP="008B742A">
      <w:pPr>
        <w:shd w:val="clear" w:color="auto" w:fill="FFFFFF"/>
        <w:bidi/>
        <w:spacing w:after="0"/>
        <w:rPr>
          <w:rFonts w:ascii="Tahoma" w:eastAsia="Tahoma" w:hAnsi="Tahoma" w:cs="Tahoma"/>
          <w:b/>
          <w:color w:val="FF0000"/>
          <w:sz w:val="28"/>
          <w:szCs w:val="28"/>
          <w:u w:val="single"/>
          <w:rtl/>
        </w:rPr>
      </w:pPr>
    </w:p>
    <w:p w14:paraId="71B36589" w14:textId="77777777" w:rsidR="008B742A" w:rsidRDefault="008B742A" w:rsidP="008B742A">
      <w:pPr>
        <w:shd w:val="clear" w:color="auto" w:fill="FFFFFF"/>
        <w:bidi/>
        <w:spacing w:after="0"/>
        <w:rPr>
          <w:rFonts w:ascii="Tahoma" w:eastAsia="Tahoma" w:hAnsi="Tahoma" w:cs="Tahoma"/>
          <w:b/>
          <w:color w:val="FF0000"/>
          <w:sz w:val="28"/>
          <w:szCs w:val="28"/>
          <w:u w:val="single"/>
        </w:rPr>
      </w:pPr>
    </w:p>
    <w:p w14:paraId="5F173E30" w14:textId="77777777" w:rsidR="00FE5F8A" w:rsidRDefault="00FE5F8A">
      <w:pPr>
        <w:shd w:val="clear" w:color="auto" w:fill="FFFFFF"/>
        <w:bidi/>
        <w:spacing w:after="0"/>
        <w:jc w:val="center"/>
        <w:rPr>
          <w:rFonts w:ascii="Tahoma" w:eastAsia="Tahoma" w:hAnsi="Tahoma" w:cs="Tahoma"/>
          <w:sz w:val="24"/>
          <w:szCs w:val="24"/>
        </w:rPr>
      </w:pPr>
    </w:p>
    <w:p w14:paraId="19B9AB81"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יום חמישי | 15.9 | 19:30-14:00</w:t>
      </w:r>
    </w:p>
    <w:p w14:paraId="02F53534"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יום שישי | 16.9 | 13:30-9:30</w:t>
      </w:r>
    </w:p>
    <w:p w14:paraId="1406CE5B" w14:textId="77777777" w:rsidR="00FE5F8A" w:rsidRDefault="00000000">
      <w:pPr>
        <w:shd w:val="clear" w:color="auto" w:fill="FFFFFF"/>
        <w:bidi/>
        <w:spacing w:after="0"/>
        <w:jc w:val="center"/>
        <w:rPr>
          <w:rFonts w:ascii="Tahoma" w:eastAsia="Tahoma" w:hAnsi="Tahoma" w:cs="Tahoma"/>
          <w:sz w:val="24"/>
          <w:szCs w:val="24"/>
        </w:rPr>
      </w:pPr>
      <w:r>
        <w:rPr>
          <w:rFonts w:ascii="Tahoma" w:eastAsia="Tahoma" w:hAnsi="Tahoma" w:cs="Tahoma"/>
          <w:sz w:val="24"/>
          <w:szCs w:val="24"/>
          <w:rtl/>
        </w:rPr>
        <w:t>בית הנסן, רחוב גדליהו אלון 14</w:t>
      </w:r>
    </w:p>
    <w:p w14:paraId="642730F5" w14:textId="77777777" w:rsidR="00FE5F8A" w:rsidRDefault="00FE5F8A">
      <w:pPr>
        <w:shd w:val="clear" w:color="auto" w:fill="FFFFFF"/>
        <w:bidi/>
        <w:spacing w:after="0"/>
        <w:rPr>
          <w:rFonts w:ascii="Tahoma" w:eastAsia="Tahoma" w:hAnsi="Tahoma" w:cs="Tahoma"/>
          <w:sz w:val="24"/>
          <w:szCs w:val="24"/>
        </w:rPr>
      </w:pPr>
    </w:p>
    <w:p w14:paraId="4E8E04D0"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כנס ירושלים לאמנות #7 יוקדש למקומה של אמנות ביחס לסוגיות פוליטיות, אקלימיות וטכנולוגיות בינלאומיות ומקומיות. ההרצאות יעסקו בשימוש אמנותי </w:t>
      </w:r>
    </w:p>
    <w:p w14:paraId="395B8949"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באלגוריתמים וטכנולוגיה לזיהוי רגשות, בחיבור בין אמנות לתהליכים ביולוגיים (ביו-ארט), בתגובות של </w:t>
      </w:r>
      <w:proofErr w:type="spellStart"/>
      <w:r>
        <w:rPr>
          <w:rFonts w:ascii="Tahoma" w:eastAsia="Tahoma" w:hAnsi="Tahoma" w:cs="Tahoma"/>
          <w:sz w:val="24"/>
          <w:szCs w:val="24"/>
          <w:rtl/>
        </w:rPr>
        <w:t>אמניות.ים</w:t>
      </w:r>
      <w:proofErr w:type="spellEnd"/>
      <w:r>
        <w:rPr>
          <w:rFonts w:ascii="Tahoma" w:eastAsia="Tahoma" w:hAnsi="Tahoma" w:cs="Tahoma"/>
          <w:sz w:val="24"/>
          <w:szCs w:val="24"/>
          <w:rtl/>
        </w:rPr>
        <w:t xml:space="preserve"> </w:t>
      </w:r>
      <w:proofErr w:type="spellStart"/>
      <w:r>
        <w:rPr>
          <w:rFonts w:ascii="Tahoma" w:eastAsia="Tahoma" w:hAnsi="Tahoma" w:cs="Tahoma"/>
          <w:sz w:val="24"/>
          <w:szCs w:val="24"/>
          <w:rtl/>
        </w:rPr>
        <w:t>ומעצבות.ים</w:t>
      </w:r>
      <w:proofErr w:type="spellEnd"/>
      <w:r>
        <w:rPr>
          <w:rFonts w:ascii="Tahoma" w:eastAsia="Tahoma" w:hAnsi="Tahoma" w:cs="Tahoma"/>
          <w:sz w:val="24"/>
          <w:szCs w:val="24"/>
          <w:rtl/>
        </w:rPr>
        <w:t xml:space="preserve"> למשבר האקלים ובשפת מחול של מפגינים. בנוסף יערכו שני פאנלים בנושאים אקטואליים: האחד יוקדש לתערוכת </w:t>
      </w:r>
      <w:proofErr w:type="spellStart"/>
      <w:r>
        <w:rPr>
          <w:rFonts w:ascii="Tahoma" w:eastAsia="Tahoma" w:hAnsi="Tahoma" w:cs="Tahoma"/>
          <w:sz w:val="24"/>
          <w:szCs w:val="24"/>
          <w:rtl/>
        </w:rPr>
        <w:t>הדוקומנטה</w:t>
      </w:r>
      <w:proofErr w:type="spellEnd"/>
      <w:r>
        <w:rPr>
          <w:rFonts w:ascii="Tahoma" w:eastAsia="Tahoma" w:hAnsi="Tahoma" w:cs="Tahoma"/>
          <w:sz w:val="24"/>
          <w:szCs w:val="24"/>
          <w:rtl/>
        </w:rPr>
        <w:t xml:space="preserve"> שמוצגת הקיץ </w:t>
      </w:r>
      <w:proofErr w:type="spellStart"/>
      <w:r>
        <w:rPr>
          <w:rFonts w:ascii="Tahoma" w:eastAsia="Tahoma" w:hAnsi="Tahoma" w:cs="Tahoma"/>
          <w:sz w:val="24"/>
          <w:szCs w:val="24"/>
          <w:rtl/>
        </w:rPr>
        <w:t>בקאסל</w:t>
      </w:r>
      <w:proofErr w:type="spellEnd"/>
      <w:r>
        <w:rPr>
          <w:rFonts w:ascii="Tahoma" w:eastAsia="Tahoma" w:hAnsi="Tahoma" w:cs="Tahoma"/>
          <w:sz w:val="24"/>
          <w:szCs w:val="24"/>
          <w:rtl/>
        </w:rPr>
        <w:t xml:space="preserve"> שבגרמניה, ומעוררת דיונים ושערוריות רבות, </w:t>
      </w:r>
    </w:p>
    <w:p w14:paraId="07AE9AAD"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והשני יוקדש למצבם של </w:t>
      </w:r>
      <w:proofErr w:type="spellStart"/>
      <w:r>
        <w:rPr>
          <w:rFonts w:ascii="Tahoma" w:eastAsia="Tahoma" w:hAnsi="Tahoma" w:cs="Tahoma"/>
          <w:sz w:val="24"/>
          <w:szCs w:val="24"/>
          <w:rtl/>
        </w:rPr>
        <w:t>אמניות.ים</w:t>
      </w:r>
      <w:proofErr w:type="spellEnd"/>
      <w:r>
        <w:rPr>
          <w:rFonts w:ascii="Tahoma" w:eastAsia="Tahoma" w:hAnsi="Tahoma" w:cs="Tahoma"/>
          <w:sz w:val="24"/>
          <w:szCs w:val="24"/>
          <w:rtl/>
        </w:rPr>
        <w:t xml:space="preserve"> בשעת חירום, מלחמה ופליטות, בהשתתפות </w:t>
      </w:r>
      <w:proofErr w:type="spellStart"/>
      <w:r>
        <w:rPr>
          <w:rFonts w:ascii="Tahoma" w:eastAsia="Tahoma" w:hAnsi="Tahoma" w:cs="Tahoma"/>
          <w:sz w:val="24"/>
          <w:szCs w:val="24"/>
          <w:rtl/>
        </w:rPr>
        <w:t>אמני.ות</w:t>
      </w:r>
      <w:proofErr w:type="spellEnd"/>
      <w:r>
        <w:rPr>
          <w:rFonts w:ascii="Tahoma" w:eastAsia="Tahoma" w:hAnsi="Tahoma" w:cs="Tahoma"/>
          <w:sz w:val="24"/>
          <w:szCs w:val="24"/>
          <w:rtl/>
        </w:rPr>
        <w:t xml:space="preserve"> מאוקראינה, רוסיה ובלארוס. </w:t>
      </w:r>
    </w:p>
    <w:p w14:paraId="50709A91" w14:textId="0A4B25CB" w:rsidR="00FE5F8A" w:rsidRDefault="00000000">
      <w:pPr>
        <w:shd w:val="clear" w:color="auto" w:fill="FFFFFF"/>
        <w:bidi/>
        <w:spacing w:after="0"/>
        <w:rPr>
          <w:rFonts w:ascii="Tahoma" w:eastAsia="Tahoma" w:hAnsi="Tahoma" w:cs="Tahoma"/>
          <w:sz w:val="24"/>
          <w:szCs w:val="24"/>
          <w:rtl/>
        </w:rPr>
      </w:pPr>
      <w:r>
        <w:rPr>
          <w:rFonts w:ascii="Tahoma" w:eastAsia="Tahoma" w:hAnsi="Tahoma" w:cs="Tahoma"/>
          <w:sz w:val="24"/>
          <w:szCs w:val="24"/>
          <w:rtl/>
        </w:rPr>
        <w:t xml:space="preserve">כנס ירושלים לאמנות נוסד ביוזמת פסטיבל ״מנופים״ וכתבי העת ״ערב רב״ </w:t>
      </w:r>
      <w:proofErr w:type="spellStart"/>
      <w:r>
        <w:rPr>
          <w:rFonts w:ascii="Tahoma" w:eastAsia="Tahoma" w:hAnsi="Tahoma" w:cs="Tahoma"/>
          <w:sz w:val="24"/>
          <w:szCs w:val="24"/>
          <w:rtl/>
        </w:rPr>
        <w:t>ו״הרמה</w:t>
      </w:r>
      <w:proofErr w:type="spellEnd"/>
      <w:r>
        <w:rPr>
          <w:rFonts w:ascii="Tahoma" w:eastAsia="Tahoma" w:hAnsi="Tahoma" w:cs="Tahoma"/>
          <w:sz w:val="24"/>
          <w:szCs w:val="24"/>
          <w:rtl/>
        </w:rPr>
        <w:t xml:space="preserve">״, במטרה לחבר בין מוסדות להשכלה גבוהה לבין אמנים, אוצרים, מנהלים אמנותיים ואנשי מקצוע מעולם התרבות. </w:t>
      </w:r>
    </w:p>
    <w:p w14:paraId="7FF59B4F" w14:textId="77777777" w:rsidR="008B742A" w:rsidRDefault="008B742A" w:rsidP="008B742A">
      <w:pPr>
        <w:shd w:val="clear" w:color="auto" w:fill="FFFFFF"/>
        <w:bidi/>
        <w:spacing w:after="0"/>
        <w:rPr>
          <w:rFonts w:ascii="Tahoma" w:eastAsia="Tahoma" w:hAnsi="Tahoma" w:cs="Tahoma"/>
          <w:sz w:val="24"/>
          <w:szCs w:val="24"/>
        </w:rPr>
      </w:pPr>
    </w:p>
    <w:p w14:paraId="0AE67D9A" w14:textId="77777777" w:rsidR="00FE5F8A" w:rsidRDefault="00000000">
      <w:pPr>
        <w:shd w:val="clear" w:color="auto" w:fill="FFFFFF"/>
        <w:bidi/>
        <w:spacing w:after="0"/>
        <w:rPr>
          <w:rFonts w:ascii="Tahoma" w:eastAsia="Tahoma" w:hAnsi="Tahoma" w:cs="Tahoma"/>
          <w:b/>
          <w:sz w:val="24"/>
          <w:szCs w:val="24"/>
        </w:rPr>
      </w:pPr>
      <w:r>
        <w:rPr>
          <w:rFonts w:ascii="Tahoma" w:eastAsia="Tahoma" w:hAnsi="Tahoma" w:cs="Tahoma"/>
          <w:b/>
          <w:sz w:val="24"/>
          <w:szCs w:val="24"/>
          <w:rtl/>
        </w:rPr>
        <w:t xml:space="preserve">בתמיכת מכון </w:t>
      </w:r>
      <w:proofErr w:type="spellStart"/>
      <w:r>
        <w:rPr>
          <w:rFonts w:ascii="Tahoma" w:eastAsia="Tahoma" w:hAnsi="Tahoma" w:cs="Tahoma"/>
          <w:b/>
          <w:sz w:val="24"/>
          <w:szCs w:val="24"/>
          <w:rtl/>
        </w:rPr>
        <w:t>גתה</w:t>
      </w:r>
      <w:proofErr w:type="spellEnd"/>
      <w:r>
        <w:rPr>
          <w:rFonts w:ascii="Tahoma" w:eastAsia="Tahoma" w:hAnsi="Tahoma" w:cs="Tahoma"/>
          <w:b/>
          <w:sz w:val="24"/>
          <w:szCs w:val="24"/>
          <w:rtl/>
        </w:rPr>
        <w:t xml:space="preserve"> ישראל</w:t>
      </w:r>
    </w:p>
    <w:p w14:paraId="476D3704" w14:textId="77777777" w:rsidR="00FE5F8A" w:rsidRDefault="00FE5F8A">
      <w:pPr>
        <w:bidi/>
        <w:spacing w:after="0" w:line="276" w:lineRule="auto"/>
        <w:rPr>
          <w:rFonts w:ascii="Tahoma" w:eastAsia="Tahoma" w:hAnsi="Tahoma" w:cs="Tahoma"/>
          <w:b/>
          <w:sz w:val="24"/>
          <w:szCs w:val="24"/>
        </w:rPr>
      </w:pPr>
    </w:p>
    <w:p w14:paraId="43E46587" w14:textId="77777777" w:rsidR="00FE5F8A" w:rsidRDefault="00FE5F8A">
      <w:pPr>
        <w:bidi/>
        <w:spacing w:after="0" w:line="276" w:lineRule="auto"/>
        <w:rPr>
          <w:rFonts w:ascii="Tahoma" w:eastAsia="Tahoma" w:hAnsi="Tahoma" w:cs="Tahoma"/>
          <w:b/>
          <w:sz w:val="24"/>
          <w:szCs w:val="24"/>
        </w:rPr>
      </w:pPr>
    </w:p>
    <w:p w14:paraId="2C17B40D" w14:textId="77777777" w:rsidR="00FE5F8A" w:rsidRPr="008B742A" w:rsidRDefault="00000000">
      <w:pPr>
        <w:bidi/>
        <w:jc w:val="center"/>
        <w:rPr>
          <w:rFonts w:ascii="Tahoma" w:eastAsia="Tahoma" w:hAnsi="Tahoma" w:cs="Tahoma"/>
          <w:bCs/>
          <w:color w:val="FF0000"/>
          <w:sz w:val="28"/>
          <w:szCs w:val="28"/>
          <w:u w:val="single"/>
        </w:rPr>
      </w:pPr>
      <w:r w:rsidRPr="008B742A">
        <w:rPr>
          <w:rFonts w:ascii="Tahoma" w:eastAsia="Tahoma" w:hAnsi="Tahoma" w:cs="Tahoma"/>
          <w:bCs/>
          <w:color w:val="FF0000"/>
          <w:sz w:val="28"/>
          <w:szCs w:val="28"/>
          <w:u w:val="single"/>
          <w:rtl/>
        </w:rPr>
        <w:t xml:space="preserve">חשיפה ראשונה: </w:t>
      </w:r>
    </w:p>
    <w:p w14:paraId="24631F8E" w14:textId="0C54193E" w:rsidR="00FE5F8A" w:rsidRDefault="00000000">
      <w:pPr>
        <w:shd w:val="clear" w:color="auto" w:fill="FFFFFF"/>
        <w:bidi/>
        <w:spacing w:after="0"/>
        <w:rPr>
          <w:rFonts w:ascii="Tahoma" w:eastAsia="Tahoma" w:hAnsi="Tahoma" w:cs="Tahoma"/>
          <w:sz w:val="24"/>
          <w:szCs w:val="24"/>
          <w:rtl/>
        </w:rPr>
      </w:pPr>
      <w:r>
        <w:rPr>
          <w:rFonts w:ascii="Tahoma" w:eastAsia="Tahoma" w:hAnsi="Tahoma" w:cs="Tahoma"/>
          <w:sz w:val="24"/>
          <w:szCs w:val="24"/>
          <w:rtl/>
        </w:rPr>
        <w:t xml:space="preserve">חשיפה ראשונה היא סדרה של מפגשים מונחים עם אמנים </w:t>
      </w:r>
      <w:proofErr w:type="spellStart"/>
      <w:r>
        <w:rPr>
          <w:rFonts w:ascii="Tahoma" w:eastAsia="Tahoma" w:hAnsi="Tahoma" w:cs="Tahoma"/>
          <w:sz w:val="24"/>
          <w:szCs w:val="24"/>
          <w:rtl/>
        </w:rPr>
        <w:t>ואמניות</w:t>
      </w:r>
      <w:proofErr w:type="spellEnd"/>
      <w:r>
        <w:rPr>
          <w:rFonts w:ascii="Tahoma" w:eastAsia="Tahoma" w:hAnsi="Tahoma" w:cs="Tahoma"/>
          <w:sz w:val="24"/>
          <w:szCs w:val="24"/>
          <w:rtl/>
        </w:rPr>
        <w:t xml:space="preserve"> מירושלים שיערכו בכל אחד מימי הפסטיבל. במהלכה יוצגו יצירות שטרם נחשפו לקהל הרחב דרך שיחה חד־פעמית עם </w:t>
      </w:r>
      <w:proofErr w:type="spellStart"/>
      <w:r>
        <w:rPr>
          <w:rFonts w:ascii="Tahoma" w:eastAsia="Tahoma" w:hAnsi="Tahoma" w:cs="Tahoma"/>
          <w:sz w:val="24"/>
          <w:szCs w:val="24"/>
          <w:rtl/>
        </w:rPr>
        <w:t>האמן.ית</w:t>
      </w:r>
      <w:proofErr w:type="spellEnd"/>
      <w:r>
        <w:rPr>
          <w:rFonts w:ascii="Tahoma" w:eastAsia="Tahoma" w:hAnsi="Tahoma" w:cs="Tahoma"/>
          <w:sz w:val="24"/>
          <w:szCs w:val="24"/>
          <w:rtl/>
        </w:rPr>
        <w:t xml:space="preserve"> </w:t>
      </w:r>
      <w:proofErr w:type="spellStart"/>
      <w:r>
        <w:rPr>
          <w:rFonts w:ascii="Tahoma" w:eastAsia="Tahoma" w:hAnsi="Tahoma" w:cs="Tahoma"/>
          <w:sz w:val="24"/>
          <w:szCs w:val="24"/>
          <w:rtl/>
        </w:rPr>
        <w:t>היוצר.ת</w:t>
      </w:r>
      <w:proofErr w:type="spellEnd"/>
      <w:r>
        <w:rPr>
          <w:rFonts w:ascii="Tahoma" w:eastAsia="Tahoma" w:hAnsi="Tahoma" w:cs="Tahoma"/>
          <w:sz w:val="24"/>
          <w:szCs w:val="24"/>
          <w:rtl/>
        </w:rPr>
        <w:t xml:space="preserve"> במקום עבודתו. </w:t>
      </w:r>
    </w:p>
    <w:p w14:paraId="11591699" w14:textId="21C4B277" w:rsidR="008B742A" w:rsidRDefault="008B742A" w:rsidP="008B742A">
      <w:pPr>
        <w:shd w:val="clear" w:color="auto" w:fill="FFFFFF"/>
        <w:bidi/>
        <w:spacing w:after="0"/>
        <w:rPr>
          <w:rFonts w:ascii="Tahoma" w:eastAsia="Tahoma" w:hAnsi="Tahoma" w:cs="Tahoma"/>
          <w:sz w:val="24"/>
          <w:szCs w:val="24"/>
          <w:rtl/>
        </w:rPr>
      </w:pPr>
    </w:p>
    <w:p w14:paraId="11FF52A1" w14:textId="0B11A456" w:rsidR="008B742A" w:rsidRDefault="008B742A" w:rsidP="008B742A">
      <w:pPr>
        <w:shd w:val="clear" w:color="auto" w:fill="FFFFFF"/>
        <w:bidi/>
        <w:spacing w:after="0"/>
        <w:rPr>
          <w:rFonts w:ascii="Tahoma" w:eastAsia="Tahoma" w:hAnsi="Tahoma" w:cs="Tahoma"/>
          <w:sz w:val="24"/>
          <w:szCs w:val="24"/>
          <w:rtl/>
        </w:rPr>
      </w:pPr>
    </w:p>
    <w:p w14:paraId="3EDA3369" w14:textId="53F31783" w:rsidR="008B742A" w:rsidRDefault="008B742A" w:rsidP="008B742A">
      <w:pPr>
        <w:shd w:val="clear" w:color="auto" w:fill="FFFFFF"/>
        <w:bidi/>
        <w:spacing w:after="0"/>
        <w:rPr>
          <w:rFonts w:ascii="Tahoma" w:eastAsia="Tahoma" w:hAnsi="Tahoma" w:cs="Tahoma"/>
          <w:sz w:val="24"/>
          <w:szCs w:val="24"/>
          <w:rtl/>
        </w:rPr>
      </w:pPr>
    </w:p>
    <w:p w14:paraId="2FD9EAA9" w14:textId="77777777" w:rsidR="008B742A" w:rsidRDefault="008B742A" w:rsidP="008B742A">
      <w:pPr>
        <w:shd w:val="clear" w:color="auto" w:fill="FFFFFF"/>
        <w:bidi/>
        <w:spacing w:after="0"/>
        <w:rPr>
          <w:rFonts w:ascii="Tahoma" w:eastAsia="Tahoma" w:hAnsi="Tahoma" w:cs="Tahoma"/>
          <w:sz w:val="24"/>
          <w:szCs w:val="24"/>
        </w:rPr>
      </w:pPr>
    </w:p>
    <w:p w14:paraId="09BE5358" w14:textId="77777777" w:rsidR="00FE5F8A" w:rsidRDefault="00FE5F8A">
      <w:pPr>
        <w:shd w:val="clear" w:color="auto" w:fill="FFFFFF"/>
        <w:bidi/>
        <w:spacing w:after="0"/>
        <w:rPr>
          <w:rFonts w:ascii="Tahoma" w:eastAsia="Tahoma" w:hAnsi="Tahoma" w:cs="Tahoma"/>
          <w:sz w:val="24"/>
          <w:szCs w:val="24"/>
        </w:rPr>
      </w:pPr>
    </w:p>
    <w:p w14:paraId="659018C1"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b/>
          <w:sz w:val="24"/>
          <w:szCs w:val="24"/>
          <w:rtl/>
        </w:rPr>
        <w:t>יפתחו את דלתות הסטודיו והמחשבה:</w:t>
      </w:r>
      <w:r>
        <w:rPr>
          <w:rFonts w:ascii="Tahoma" w:eastAsia="Tahoma" w:hAnsi="Tahoma" w:cs="Tahoma"/>
          <w:sz w:val="24"/>
          <w:szCs w:val="24"/>
          <w:rtl/>
        </w:rPr>
        <w:t xml:space="preserve">  שוקי </w:t>
      </w:r>
      <w:proofErr w:type="spellStart"/>
      <w:r>
        <w:rPr>
          <w:rFonts w:ascii="Tahoma" w:eastAsia="Tahoma" w:hAnsi="Tahoma" w:cs="Tahoma"/>
          <w:sz w:val="24"/>
          <w:szCs w:val="24"/>
          <w:rtl/>
        </w:rPr>
        <w:t>בורקובסקי</w:t>
      </w:r>
      <w:proofErr w:type="spellEnd"/>
      <w:r>
        <w:rPr>
          <w:rFonts w:ascii="Tahoma" w:eastAsia="Tahoma" w:hAnsi="Tahoma" w:cs="Tahoma"/>
          <w:sz w:val="24"/>
          <w:szCs w:val="24"/>
          <w:rtl/>
        </w:rPr>
        <w:t xml:space="preserve"> , צבי </w:t>
      </w:r>
      <w:proofErr w:type="spellStart"/>
      <w:r>
        <w:rPr>
          <w:rFonts w:ascii="Tahoma" w:eastAsia="Tahoma" w:hAnsi="Tahoma" w:cs="Tahoma"/>
          <w:sz w:val="24"/>
          <w:szCs w:val="24"/>
          <w:rtl/>
        </w:rPr>
        <w:t>טולקובסקי</w:t>
      </w:r>
      <w:proofErr w:type="spellEnd"/>
      <w:r>
        <w:rPr>
          <w:rFonts w:ascii="Tahoma" w:eastAsia="Tahoma" w:hAnsi="Tahoma" w:cs="Tahoma"/>
          <w:sz w:val="24"/>
          <w:szCs w:val="24"/>
          <w:rtl/>
        </w:rPr>
        <w:t xml:space="preserve"> , שי אזולאי, נטע מוזס,  מרסל תהילה ביטון , דן רוברט </w:t>
      </w:r>
      <w:proofErr w:type="spellStart"/>
      <w:r>
        <w:rPr>
          <w:rFonts w:ascii="Tahoma" w:eastAsia="Tahoma" w:hAnsi="Tahoma" w:cs="Tahoma"/>
          <w:sz w:val="24"/>
          <w:szCs w:val="24"/>
          <w:rtl/>
        </w:rPr>
        <w:t>להיאני</w:t>
      </w:r>
      <w:proofErr w:type="spellEnd"/>
      <w:r>
        <w:rPr>
          <w:rFonts w:ascii="Tahoma" w:eastAsia="Tahoma" w:hAnsi="Tahoma" w:cs="Tahoma"/>
          <w:sz w:val="24"/>
          <w:szCs w:val="24"/>
          <w:rtl/>
        </w:rPr>
        <w:t xml:space="preserve"> ,  </w:t>
      </w:r>
      <w:proofErr w:type="spellStart"/>
      <w:r>
        <w:rPr>
          <w:rFonts w:ascii="Tahoma" w:eastAsia="Tahoma" w:hAnsi="Tahoma" w:cs="Tahoma"/>
          <w:sz w:val="24"/>
          <w:szCs w:val="24"/>
          <w:rtl/>
        </w:rPr>
        <w:t>חנאן</w:t>
      </w:r>
      <w:proofErr w:type="spellEnd"/>
      <w:r>
        <w:rPr>
          <w:rFonts w:ascii="Tahoma" w:eastAsia="Tahoma" w:hAnsi="Tahoma" w:cs="Tahoma"/>
          <w:sz w:val="24"/>
          <w:szCs w:val="24"/>
          <w:rtl/>
        </w:rPr>
        <w:t xml:space="preserve"> </w:t>
      </w:r>
      <w:proofErr w:type="spellStart"/>
      <w:r>
        <w:rPr>
          <w:rFonts w:ascii="Tahoma" w:eastAsia="Tahoma" w:hAnsi="Tahoma" w:cs="Tahoma"/>
          <w:sz w:val="24"/>
          <w:szCs w:val="24"/>
          <w:rtl/>
        </w:rPr>
        <w:t>אבו־חוסיין</w:t>
      </w:r>
      <w:proofErr w:type="spellEnd"/>
      <w:r>
        <w:rPr>
          <w:rFonts w:ascii="Tahoma" w:eastAsia="Tahoma" w:hAnsi="Tahoma" w:cs="Tahoma"/>
          <w:sz w:val="24"/>
          <w:szCs w:val="24"/>
          <w:rtl/>
        </w:rPr>
        <w:t xml:space="preserve"> ,  יעל </w:t>
      </w:r>
      <w:proofErr w:type="spellStart"/>
      <w:r>
        <w:rPr>
          <w:rFonts w:ascii="Tahoma" w:eastAsia="Tahoma" w:hAnsi="Tahoma" w:cs="Tahoma"/>
          <w:sz w:val="24"/>
          <w:szCs w:val="24"/>
          <w:rtl/>
        </w:rPr>
        <w:t>סרלין</w:t>
      </w:r>
      <w:proofErr w:type="spellEnd"/>
      <w:r>
        <w:rPr>
          <w:rFonts w:ascii="Tahoma" w:eastAsia="Tahoma" w:hAnsi="Tahoma" w:cs="Tahoma"/>
          <w:sz w:val="24"/>
          <w:szCs w:val="24"/>
          <w:rtl/>
        </w:rPr>
        <w:t xml:space="preserve"> , רעיה </w:t>
      </w:r>
      <w:proofErr w:type="spellStart"/>
      <w:r>
        <w:rPr>
          <w:rFonts w:ascii="Tahoma" w:eastAsia="Tahoma" w:hAnsi="Tahoma" w:cs="Tahoma"/>
          <w:sz w:val="24"/>
          <w:szCs w:val="24"/>
          <w:rtl/>
        </w:rPr>
        <w:t>ברוקנטל</w:t>
      </w:r>
      <w:proofErr w:type="spellEnd"/>
      <w:r>
        <w:rPr>
          <w:rFonts w:ascii="Tahoma" w:eastAsia="Tahoma" w:hAnsi="Tahoma" w:cs="Tahoma"/>
          <w:sz w:val="24"/>
          <w:szCs w:val="24"/>
          <w:rtl/>
        </w:rPr>
        <w:t>, נעמי בריקמן</w:t>
      </w:r>
      <w:r>
        <w:rPr>
          <w:rFonts w:ascii="Tahoma" w:eastAsia="Tahoma" w:hAnsi="Tahoma" w:cs="Tahoma"/>
          <w:b/>
          <w:sz w:val="24"/>
          <w:szCs w:val="24"/>
        </w:rPr>
        <w:t xml:space="preserve"> . </w:t>
      </w:r>
    </w:p>
    <w:p w14:paraId="64129062" w14:textId="77777777" w:rsidR="00FE5F8A" w:rsidRDefault="00FE5F8A">
      <w:pPr>
        <w:bidi/>
        <w:spacing w:after="0"/>
        <w:rPr>
          <w:rFonts w:ascii="Tahoma" w:eastAsia="Tahoma" w:hAnsi="Tahoma" w:cs="Tahoma"/>
          <w:b/>
          <w:color w:val="FF0000"/>
          <w:sz w:val="28"/>
          <w:szCs w:val="28"/>
          <w:u w:val="single"/>
        </w:rPr>
      </w:pPr>
    </w:p>
    <w:p w14:paraId="3739EB80" w14:textId="77777777" w:rsidR="00FE5F8A" w:rsidRPr="008B742A" w:rsidRDefault="00000000">
      <w:pPr>
        <w:bidi/>
        <w:spacing w:after="0"/>
        <w:jc w:val="center"/>
        <w:rPr>
          <w:rFonts w:ascii="Tahoma" w:eastAsia="Tahoma" w:hAnsi="Tahoma" w:cs="Tahoma"/>
          <w:bCs/>
          <w:color w:val="FF0000"/>
          <w:sz w:val="28"/>
          <w:szCs w:val="28"/>
          <w:u w:val="single"/>
        </w:rPr>
      </w:pPr>
      <w:r>
        <w:rPr>
          <w:rFonts w:ascii="Tahoma" w:eastAsia="Tahoma" w:hAnsi="Tahoma" w:cs="Tahoma"/>
          <w:b/>
          <w:color w:val="FF0000"/>
          <w:sz w:val="28"/>
          <w:szCs w:val="28"/>
          <w:u w:val="single"/>
          <w:rtl/>
        </w:rPr>
        <w:t xml:space="preserve"> </w:t>
      </w:r>
      <w:r w:rsidRPr="008B742A">
        <w:rPr>
          <w:rFonts w:ascii="Tahoma" w:eastAsia="Tahoma" w:hAnsi="Tahoma" w:cs="Tahoma"/>
          <w:bCs/>
          <w:color w:val="FF0000"/>
          <w:sz w:val="28"/>
          <w:szCs w:val="28"/>
          <w:u w:val="single"/>
          <w:rtl/>
        </w:rPr>
        <w:t>תערוכות חדשות ואירועים בגלריות :</w:t>
      </w:r>
    </w:p>
    <w:p w14:paraId="440C568E" w14:textId="77777777" w:rsidR="00FE5F8A" w:rsidRDefault="00FE5F8A">
      <w:pPr>
        <w:bidi/>
        <w:spacing w:after="0"/>
        <w:rPr>
          <w:rFonts w:ascii="David" w:eastAsia="David" w:hAnsi="David" w:cs="David"/>
          <w:sz w:val="24"/>
          <w:szCs w:val="24"/>
        </w:rPr>
      </w:pPr>
    </w:p>
    <w:p w14:paraId="28616340" w14:textId="77777777" w:rsidR="00FE5F8A" w:rsidRDefault="00000000">
      <w:pPr>
        <w:shd w:val="clear" w:color="auto" w:fill="FFFFFF"/>
        <w:bidi/>
        <w:spacing w:after="0"/>
        <w:rPr>
          <w:rFonts w:ascii="Tahoma" w:eastAsia="Tahoma" w:hAnsi="Tahoma" w:cs="Tahoma"/>
          <w:sz w:val="24"/>
          <w:szCs w:val="24"/>
        </w:rPr>
      </w:pPr>
      <w:r>
        <w:rPr>
          <w:rFonts w:ascii="Tahoma" w:eastAsia="Tahoma" w:hAnsi="Tahoma" w:cs="Tahoma"/>
          <w:sz w:val="24"/>
          <w:szCs w:val="24"/>
          <w:rtl/>
        </w:rPr>
        <w:t xml:space="preserve">לאורך ארבעת ימי הפסטיבל, הגלריות לאמנות עכשווית בירושלים פותחות תערוכות עם שיחות, סיורים ואירועים ייחודיים בהשתתפות של כ-150 אמנים </w:t>
      </w:r>
      <w:proofErr w:type="spellStart"/>
      <w:r>
        <w:rPr>
          <w:rFonts w:ascii="Tahoma" w:eastAsia="Tahoma" w:hAnsi="Tahoma" w:cs="Tahoma"/>
          <w:sz w:val="24"/>
          <w:szCs w:val="24"/>
          <w:rtl/>
        </w:rPr>
        <w:t>ואמניות</w:t>
      </w:r>
      <w:proofErr w:type="spellEnd"/>
      <w:r>
        <w:rPr>
          <w:rFonts w:ascii="Tahoma" w:eastAsia="Tahoma" w:hAnsi="Tahoma" w:cs="Tahoma"/>
          <w:sz w:val="24"/>
          <w:szCs w:val="24"/>
          <w:rtl/>
        </w:rPr>
        <w:t xml:space="preserve">. בגלריות יתקיימו מופעי מוזיקה, מחול ותנועה, מפגשים עם </w:t>
      </w:r>
      <w:proofErr w:type="spellStart"/>
      <w:r>
        <w:rPr>
          <w:rFonts w:ascii="Tahoma" w:eastAsia="Tahoma" w:hAnsi="Tahoma" w:cs="Tahoma"/>
          <w:sz w:val="24"/>
          <w:szCs w:val="24"/>
          <w:rtl/>
        </w:rPr>
        <w:t>האמנים</w:t>
      </w:r>
      <w:proofErr w:type="spellEnd"/>
      <w:r>
        <w:rPr>
          <w:rFonts w:ascii="Tahoma" w:eastAsia="Tahoma" w:hAnsi="Tahoma" w:cs="Tahoma"/>
          <w:sz w:val="24"/>
          <w:szCs w:val="24"/>
          <w:rtl/>
        </w:rPr>
        <w:t xml:space="preserve"> המציגים, שיחות עם אוצרים , עבודות פרפורמנס מקוריות וחד פעמיות ועוד. </w:t>
      </w:r>
    </w:p>
    <w:p w14:paraId="3B2943AD" w14:textId="77777777" w:rsidR="00FE5F8A" w:rsidRDefault="00FE5F8A">
      <w:pPr>
        <w:bidi/>
        <w:spacing w:after="0" w:line="240" w:lineRule="auto"/>
        <w:rPr>
          <w:rFonts w:ascii="Tahoma" w:eastAsia="Tahoma" w:hAnsi="Tahoma" w:cs="Tahoma"/>
          <w:b/>
          <w:sz w:val="24"/>
          <w:szCs w:val="24"/>
        </w:rPr>
      </w:pPr>
    </w:p>
    <w:p w14:paraId="39160AE1" w14:textId="77777777" w:rsidR="00FE5F8A" w:rsidRDefault="00000000">
      <w:pPr>
        <w:bidi/>
        <w:spacing w:after="0"/>
        <w:rPr>
          <w:rFonts w:ascii="David" w:eastAsia="David" w:hAnsi="David" w:cs="David"/>
          <w:b/>
          <w:color w:val="000000"/>
          <w:sz w:val="24"/>
          <w:szCs w:val="24"/>
        </w:rPr>
      </w:pPr>
      <w:r>
        <w:rPr>
          <w:rFonts w:ascii="Tahoma" w:eastAsia="Tahoma" w:hAnsi="Tahoma" w:cs="Tahoma"/>
          <w:sz w:val="24"/>
          <w:szCs w:val="24"/>
          <w:rtl/>
        </w:rPr>
        <w:t xml:space="preserve">בין החללים המשתתפים : </w:t>
      </w:r>
      <w:r>
        <w:rPr>
          <w:rFonts w:ascii="Tahoma" w:eastAsia="Tahoma" w:hAnsi="Tahoma" w:cs="Tahoma"/>
          <w:b/>
          <w:sz w:val="24"/>
          <w:szCs w:val="24"/>
          <w:rtl/>
        </w:rPr>
        <w:t xml:space="preserve">סדנאות </w:t>
      </w:r>
      <w:proofErr w:type="spellStart"/>
      <w:r>
        <w:rPr>
          <w:rFonts w:ascii="Tahoma" w:eastAsia="Tahoma" w:hAnsi="Tahoma" w:cs="Tahoma"/>
          <w:b/>
          <w:sz w:val="24"/>
          <w:szCs w:val="24"/>
          <w:rtl/>
        </w:rPr>
        <w:t>האמנים</w:t>
      </w:r>
      <w:proofErr w:type="spellEnd"/>
      <w:r>
        <w:rPr>
          <w:rFonts w:ascii="Tahoma" w:eastAsia="Tahoma" w:hAnsi="Tahoma" w:cs="Tahoma"/>
          <w:b/>
          <w:sz w:val="24"/>
          <w:szCs w:val="24"/>
          <w:rtl/>
        </w:rPr>
        <w:t xml:space="preserve"> תלפיות, בית </w:t>
      </w:r>
      <w:proofErr w:type="spellStart"/>
      <w:r>
        <w:rPr>
          <w:rFonts w:ascii="Tahoma" w:eastAsia="Tahoma" w:hAnsi="Tahoma" w:cs="Tahoma"/>
          <w:b/>
          <w:sz w:val="24"/>
          <w:szCs w:val="24"/>
          <w:rtl/>
        </w:rPr>
        <w:t>האמנים</w:t>
      </w:r>
      <w:proofErr w:type="spellEnd"/>
      <w:r>
        <w:rPr>
          <w:rFonts w:ascii="Tahoma" w:eastAsia="Tahoma" w:hAnsi="Tahoma" w:cs="Tahoma"/>
          <w:b/>
          <w:sz w:val="24"/>
          <w:szCs w:val="24"/>
          <w:rtl/>
        </w:rPr>
        <w:t xml:space="preserve"> ירושלים, מרכז לאמנות ומחקר מעמותה בבית הנסן, גלריה ע"ש מורל </w:t>
      </w:r>
      <w:proofErr w:type="spellStart"/>
      <w:r>
        <w:rPr>
          <w:rFonts w:ascii="Tahoma" w:eastAsia="Tahoma" w:hAnsi="Tahoma" w:cs="Tahoma"/>
          <w:b/>
          <w:sz w:val="24"/>
          <w:szCs w:val="24"/>
          <w:rtl/>
        </w:rPr>
        <w:t>דרפלר</w:t>
      </w:r>
      <w:proofErr w:type="spellEnd"/>
      <w:r>
        <w:rPr>
          <w:rFonts w:ascii="Tahoma" w:eastAsia="Tahoma" w:hAnsi="Tahoma" w:cs="Tahoma"/>
          <w:b/>
          <w:sz w:val="24"/>
          <w:szCs w:val="24"/>
          <w:rtl/>
        </w:rPr>
        <w:t xml:space="preserve"> בביה"ס מוסררה, סדנת ההדפס ירושלים, גלריה עזריאלי במכללת הדסה, בית טיכו גלריית המקלט, גלריה ביתא, המרכז לאמנות חזותית ע"ש </w:t>
      </w:r>
      <w:proofErr w:type="spellStart"/>
      <w:r>
        <w:rPr>
          <w:rFonts w:ascii="Tahoma" w:eastAsia="Tahoma" w:hAnsi="Tahoma" w:cs="Tahoma"/>
          <w:b/>
          <w:sz w:val="24"/>
          <w:szCs w:val="24"/>
          <w:rtl/>
        </w:rPr>
        <w:t>ג'ינוגלי</w:t>
      </w:r>
      <w:proofErr w:type="spellEnd"/>
      <w:r>
        <w:rPr>
          <w:rFonts w:ascii="Tahoma" w:eastAsia="Tahoma" w:hAnsi="Tahoma" w:cs="Tahoma"/>
          <w:b/>
          <w:sz w:val="24"/>
          <w:szCs w:val="24"/>
          <w:rtl/>
        </w:rPr>
        <w:t xml:space="preserve">, גלריה קופסה שחורה, גלריה אגריפס 12 , גלריה מרי, הגלריה החדשה - סדנאות </w:t>
      </w:r>
      <w:proofErr w:type="spellStart"/>
      <w:r>
        <w:rPr>
          <w:rFonts w:ascii="Tahoma" w:eastAsia="Tahoma" w:hAnsi="Tahoma" w:cs="Tahoma"/>
          <w:b/>
          <w:sz w:val="24"/>
          <w:szCs w:val="24"/>
          <w:rtl/>
        </w:rPr>
        <w:t>האמנים</w:t>
      </w:r>
      <w:proofErr w:type="spellEnd"/>
      <w:r>
        <w:rPr>
          <w:rFonts w:ascii="Tahoma" w:eastAsia="Tahoma" w:hAnsi="Tahoma" w:cs="Tahoma"/>
          <w:b/>
          <w:sz w:val="24"/>
          <w:szCs w:val="24"/>
          <w:rtl/>
        </w:rPr>
        <w:t xml:space="preserve"> </w:t>
      </w:r>
      <w:proofErr w:type="spellStart"/>
      <w:r>
        <w:rPr>
          <w:rFonts w:ascii="Tahoma" w:eastAsia="Tahoma" w:hAnsi="Tahoma" w:cs="Tahoma"/>
          <w:b/>
          <w:sz w:val="24"/>
          <w:szCs w:val="24"/>
          <w:rtl/>
        </w:rPr>
        <w:t>איצטדיון</w:t>
      </w:r>
      <w:proofErr w:type="spellEnd"/>
      <w:r>
        <w:rPr>
          <w:rFonts w:ascii="Tahoma" w:eastAsia="Tahoma" w:hAnsi="Tahoma" w:cs="Tahoma"/>
          <w:b/>
          <w:sz w:val="24"/>
          <w:szCs w:val="24"/>
          <w:rtl/>
        </w:rPr>
        <w:t xml:space="preserve"> טדי, גלריה כורש, גלריה ברבור, גלריה סטודיו משלך, גלריה </w:t>
      </w:r>
      <w:proofErr w:type="spellStart"/>
      <w:r>
        <w:rPr>
          <w:rFonts w:ascii="Tahoma" w:eastAsia="Tahoma" w:hAnsi="Tahoma" w:cs="Tahoma"/>
          <w:b/>
          <w:sz w:val="24"/>
          <w:szCs w:val="24"/>
          <w:rtl/>
        </w:rPr>
        <w:t>הקוביה</w:t>
      </w:r>
      <w:proofErr w:type="spellEnd"/>
    </w:p>
    <w:p w14:paraId="1DAC3B13" w14:textId="77777777" w:rsidR="00FE5F8A" w:rsidRDefault="00FE5F8A">
      <w:pPr>
        <w:spacing w:after="0"/>
        <w:jc w:val="center"/>
        <w:rPr>
          <w:rFonts w:ascii="David" w:eastAsia="David" w:hAnsi="David" w:cs="David"/>
          <w:b/>
          <w:color w:val="000000"/>
          <w:sz w:val="24"/>
          <w:szCs w:val="24"/>
        </w:rPr>
      </w:pPr>
    </w:p>
    <w:p w14:paraId="7362F981" w14:textId="77777777" w:rsidR="00FE5F8A" w:rsidRDefault="00FE5F8A">
      <w:pPr>
        <w:spacing w:after="0"/>
        <w:jc w:val="center"/>
        <w:rPr>
          <w:rFonts w:ascii="David" w:eastAsia="David" w:hAnsi="David" w:cs="David"/>
          <w:b/>
          <w:color w:val="000000"/>
          <w:sz w:val="24"/>
          <w:szCs w:val="24"/>
        </w:rPr>
      </w:pPr>
    </w:p>
    <w:p w14:paraId="370AAD25" w14:textId="77777777" w:rsidR="00FE5F8A" w:rsidRDefault="00FE5F8A">
      <w:pPr>
        <w:spacing w:after="0"/>
        <w:jc w:val="center"/>
        <w:rPr>
          <w:rFonts w:ascii="David" w:eastAsia="David" w:hAnsi="David" w:cs="David"/>
          <w:b/>
          <w:color w:val="000000"/>
          <w:sz w:val="24"/>
          <w:szCs w:val="24"/>
        </w:rPr>
      </w:pPr>
    </w:p>
    <w:p w14:paraId="2FA131D8" w14:textId="77777777" w:rsidR="00FE5F8A" w:rsidRDefault="00000000">
      <w:pPr>
        <w:spacing w:after="0"/>
        <w:jc w:val="center"/>
        <w:rPr>
          <w:rFonts w:ascii="Tahoma" w:eastAsia="Tahoma" w:hAnsi="Tahoma" w:cs="Tahoma"/>
          <w:color w:val="0070C0"/>
          <w:sz w:val="24"/>
          <w:szCs w:val="24"/>
        </w:rPr>
      </w:pPr>
      <w:r>
        <w:rPr>
          <w:rFonts w:ascii="David" w:eastAsia="David" w:hAnsi="David" w:cs="David"/>
          <w:b/>
          <w:color w:val="000000"/>
          <w:sz w:val="24"/>
          <w:szCs w:val="24"/>
        </w:rPr>
        <w:t xml:space="preserve"> </w:t>
      </w:r>
      <w:proofErr w:type="spellStart"/>
      <w:r>
        <w:rPr>
          <w:rFonts w:ascii="Tahoma" w:eastAsia="Tahoma" w:hAnsi="Tahoma" w:cs="Tahoma"/>
          <w:color w:val="0070C0"/>
          <w:sz w:val="24"/>
          <w:szCs w:val="24"/>
          <w:rtl/>
        </w:rPr>
        <w:t>התכנית</w:t>
      </w:r>
      <w:proofErr w:type="spellEnd"/>
      <w:r>
        <w:rPr>
          <w:rFonts w:ascii="Tahoma" w:eastAsia="Tahoma" w:hAnsi="Tahoma" w:cs="Tahoma"/>
          <w:color w:val="0070C0"/>
          <w:sz w:val="24"/>
          <w:szCs w:val="24"/>
          <w:rtl/>
        </w:rPr>
        <w:t xml:space="preserve"> המלאה ורכישת כרטיסים באתר פסטיבל מנופים לאמנות עכשווית בירושלים</w:t>
      </w:r>
      <w:r>
        <w:rPr>
          <w:rFonts w:ascii="Tahoma" w:eastAsia="Tahoma" w:hAnsi="Tahoma" w:cs="Tahoma"/>
          <w:color w:val="0070C0"/>
          <w:sz w:val="24"/>
          <w:szCs w:val="24"/>
        </w:rPr>
        <w:t xml:space="preserve"> </w:t>
      </w:r>
    </w:p>
    <w:p w14:paraId="5601F74C" w14:textId="77777777" w:rsidR="00FE5F8A" w:rsidRDefault="00000000">
      <w:pPr>
        <w:spacing w:after="0"/>
        <w:jc w:val="center"/>
        <w:rPr>
          <w:rFonts w:ascii="Tahoma" w:eastAsia="Tahoma" w:hAnsi="Tahoma" w:cs="Tahoma"/>
          <w:b/>
          <w:color w:val="0070C0"/>
          <w:sz w:val="24"/>
          <w:szCs w:val="24"/>
          <w:u w:val="single"/>
        </w:rPr>
      </w:pPr>
      <w:r>
        <w:rPr>
          <w:rFonts w:ascii="Tahoma" w:eastAsia="Tahoma" w:hAnsi="Tahoma" w:cs="Tahoma"/>
          <w:b/>
          <w:color w:val="0070C0"/>
          <w:sz w:val="24"/>
          <w:szCs w:val="24"/>
          <w:u w:val="single"/>
        </w:rPr>
        <w:t>manofim.org</w:t>
      </w:r>
    </w:p>
    <w:p w14:paraId="2478F18F" w14:textId="77777777" w:rsidR="00FE5F8A" w:rsidRDefault="00000000">
      <w:pPr>
        <w:spacing w:after="0"/>
        <w:jc w:val="center"/>
        <w:rPr>
          <w:rFonts w:ascii="Tahoma" w:eastAsia="Tahoma" w:hAnsi="Tahoma" w:cs="Tahoma"/>
          <w:color w:val="0070C0"/>
          <w:sz w:val="24"/>
          <w:szCs w:val="24"/>
        </w:rPr>
      </w:pPr>
      <w:proofErr w:type="spellStart"/>
      <w:r>
        <w:rPr>
          <w:rFonts w:ascii="Tahoma" w:eastAsia="Tahoma" w:hAnsi="Tahoma" w:cs="Tahoma"/>
          <w:color w:val="0070C0"/>
          <w:sz w:val="24"/>
          <w:szCs w:val="24"/>
          <w:rtl/>
        </w:rPr>
        <w:t>פייסבוק</w:t>
      </w:r>
      <w:proofErr w:type="spellEnd"/>
    </w:p>
    <w:p w14:paraId="4ED7B159" w14:textId="77777777" w:rsidR="00FE5F8A" w:rsidRDefault="00000000">
      <w:pPr>
        <w:spacing w:after="0"/>
        <w:jc w:val="center"/>
        <w:rPr>
          <w:rFonts w:ascii="Tahoma" w:eastAsia="Tahoma" w:hAnsi="Tahoma" w:cs="Tahoma"/>
          <w:b/>
          <w:color w:val="0000FF"/>
          <w:sz w:val="24"/>
          <w:szCs w:val="24"/>
          <w:u w:val="single"/>
        </w:rPr>
      </w:pPr>
      <w:r>
        <w:rPr>
          <w:rFonts w:ascii="Tahoma" w:eastAsia="Tahoma" w:hAnsi="Tahoma" w:cs="Tahoma"/>
          <w:b/>
          <w:color w:val="0000FF"/>
          <w:sz w:val="24"/>
          <w:szCs w:val="24"/>
          <w:u w:val="single"/>
        </w:rPr>
        <w:t>www.facebook.com/manofimjerusalem</w:t>
      </w:r>
    </w:p>
    <w:p w14:paraId="43BB783A" w14:textId="77777777" w:rsidR="00FE5F8A" w:rsidRDefault="00FE5F8A">
      <w:pPr>
        <w:bidi/>
        <w:jc w:val="center"/>
        <w:rPr>
          <w:rFonts w:ascii="Tahoma" w:eastAsia="Tahoma" w:hAnsi="Tahoma" w:cs="Tahoma"/>
          <w:color w:val="FF0000"/>
          <w:sz w:val="32"/>
          <w:szCs w:val="32"/>
        </w:rPr>
      </w:pPr>
    </w:p>
    <w:sectPr w:rsidR="00FE5F8A">
      <w:headerReference w:type="default" r:id="rId7"/>
      <w:footerReference w:type="default" r:id="rId8"/>
      <w:pgSz w:w="12240" w:h="15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BC8CD" w14:textId="77777777" w:rsidR="001E355A" w:rsidRDefault="001E355A">
      <w:pPr>
        <w:spacing w:after="0" w:line="240" w:lineRule="auto"/>
      </w:pPr>
      <w:r>
        <w:separator/>
      </w:r>
    </w:p>
  </w:endnote>
  <w:endnote w:type="continuationSeparator" w:id="0">
    <w:p w14:paraId="1285E809" w14:textId="77777777" w:rsidR="001E355A" w:rsidRDefault="001E3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28E42" w14:textId="77777777" w:rsidR="00FE5F8A" w:rsidRDefault="00000000">
    <w:pPr>
      <w:pBdr>
        <w:top w:val="nil"/>
        <w:left w:val="nil"/>
        <w:bottom w:val="nil"/>
        <w:right w:val="nil"/>
        <w:between w:val="nil"/>
      </w:pBdr>
      <w:tabs>
        <w:tab w:val="center" w:pos="4513"/>
        <w:tab w:val="right" w:pos="9026"/>
      </w:tabs>
      <w:spacing w:after="0" w:line="240" w:lineRule="auto"/>
      <w:jc w:val="center"/>
      <w:rPr>
        <w:rFonts w:ascii="Tahoma" w:eastAsia="Tahoma" w:hAnsi="Tahoma" w:cs="Tahoma"/>
        <w:b/>
        <w:color w:val="000000"/>
      </w:rPr>
    </w:pPr>
    <w:r>
      <w:rPr>
        <w:rFonts w:ascii="Tahoma" w:eastAsia="Tahoma" w:hAnsi="Tahoma" w:cs="Tahoma"/>
        <w:b/>
        <w:color w:val="000000"/>
        <w:sz w:val="18"/>
        <w:szCs w:val="18"/>
      </w:rPr>
      <w:t xml:space="preserve">054-7870100    </w:t>
    </w:r>
    <w:hyperlink r:id="rId1">
      <w:r>
        <w:rPr>
          <w:rFonts w:ascii="Tahoma" w:eastAsia="Tahoma" w:hAnsi="Tahoma" w:cs="Tahoma"/>
          <w:b/>
          <w:color w:val="0000FF"/>
          <w:sz w:val="18"/>
          <w:szCs w:val="18"/>
          <w:u w:val="single"/>
        </w:rPr>
        <w:t>choeneinat@gmail.con</w:t>
      </w:r>
    </w:hyperlink>
    <w:r>
      <w:rPr>
        <w:rFonts w:ascii="Tahoma" w:eastAsia="Tahoma" w:hAnsi="Tahoma" w:cs="Tahoma"/>
        <w:b/>
        <w:color w:val="000000"/>
        <w:sz w:val="18"/>
        <w:szCs w:val="18"/>
      </w:rPr>
      <w:t xml:space="preserve"> </w:t>
    </w:r>
    <w:r>
      <w:rPr>
        <w:rFonts w:ascii="Tahoma" w:eastAsia="Tahoma" w:hAnsi="Tahoma" w:cs="Tahoma"/>
        <w:b/>
        <w:color w:val="000000"/>
        <w:sz w:val="18"/>
        <w:szCs w:val="18"/>
        <w:rtl/>
      </w:rPr>
      <w:t>לפרטים נוספים: עינת כהן יחסי</w:t>
    </w:r>
    <w:r>
      <w:rPr>
        <w:rFonts w:ascii="Tahoma" w:eastAsia="Tahoma" w:hAnsi="Tahoma" w:cs="Tahoma"/>
        <w:b/>
        <w:color w:val="000000"/>
      </w:rPr>
      <w:t xml:space="preserve"> </w:t>
    </w:r>
    <w:r>
      <w:rPr>
        <w:rFonts w:ascii="Tahoma" w:eastAsia="Tahoma" w:hAnsi="Tahoma" w:cs="Tahoma"/>
        <w:b/>
        <w:color w:val="000000"/>
        <w:sz w:val="18"/>
        <w:szCs w:val="18"/>
        <w:rtl/>
      </w:rPr>
      <w:t>ציבור</w:t>
    </w:r>
    <w:r>
      <w:rPr>
        <w:rFonts w:ascii="Tahoma" w:eastAsia="Tahoma" w:hAnsi="Tahoma" w:cs="Tahoma"/>
        <w:b/>
        <w:color w:val="00000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317AA" w14:textId="77777777" w:rsidR="001E355A" w:rsidRDefault="001E355A">
      <w:pPr>
        <w:spacing w:after="0" w:line="240" w:lineRule="auto"/>
      </w:pPr>
      <w:r>
        <w:separator/>
      </w:r>
    </w:p>
  </w:footnote>
  <w:footnote w:type="continuationSeparator" w:id="0">
    <w:p w14:paraId="3BD900D3" w14:textId="77777777" w:rsidR="001E355A" w:rsidRDefault="001E35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9B817" w14:textId="77777777" w:rsidR="00FE5F8A" w:rsidRDefault="00000000">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114300" distR="114300" simplePos="0" relativeHeight="251658240" behindDoc="0" locked="0" layoutInCell="1" hidden="0" allowOverlap="1" wp14:anchorId="08B6087E" wp14:editId="4A70760E">
          <wp:simplePos x="0" y="0"/>
          <wp:positionH relativeFrom="column">
            <wp:posOffset>-1142998</wp:posOffset>
          </wp:positionH>
          <wp:positionV relativeFrom="paragraph">
            <wp:posOffset>-449578</wp:posOffset>
          </wp:positionV>
          <wp:extent cx="1638300" cy="1638300"/>
          <wp:effectExtent l="0" t="0" r="0" b="0"/>
          <wp:wrapSquare wrapText="bothSides" distT="0" distB="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638300" cy="16383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5F8A"/>
    <w:rsid w:val="001E355A"/>
    <w:rsid w:val="008B742A"/>
    <w:rsid w:val="00FE5F8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76E9F"/>
  <w15:docId w15:val="{F2299E14-D691-4FDE-8052-7F2BB567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36"/>
        <w:szCs w:val="36"/>
        <w:lang w:val="en" w:eastAsia="en-US" w:bidi="he-IL"/>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spacing w:line="240" w:lineRule="auto"/>
      <w:outlineLvl w:val="0"/>
    </w:pPr>
    <w:rPr>
      <w:rFonts w:ascii="Times New Roman" w:eastAsia="Times New Roman" w:hAnsi="Times New Roman" w:cs="Times New Roman"/>
      <w:b/>
      <w:sz w:val="48"/>
      <w:szCs w:val="48"/>
    </w:rPr>
  </w:style>
  <w:style w:type="paragraph" w:styleId="2">
    <w:name w:val="heading 2"/>
    <w:basedOn w:val="a"/>
    <w:next w:val="a"/>
    <w:uiPriority w:val="9"/>
    <w:semiHidden/>
    <w:unhideWhenUsed/>
    <w:qFormat/>
    <w:pPr>
      <w:keepNext/>
      <w:keepLines/>
      <w:spacing w:before="360" w:after="80"/>
      <w:outlineLvl w:val="1"/>
    </w:pPr>
    <w:rPr>
      <w:b/>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choeneinat@gmail.c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rBDA0PeJcyzm+nNuVDUqp7rmg==">AMUW2mXt/DtkIYtQz41JrHwyN/0zQ0pB/3jD62Zz62YdwMBCvF8EJPG6fBw+qfIi44ywLd15LvYDYTjVFrC317WSFSaaXKJVDnS3lufohcieqO5LQdYG0PY=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1310</Words>
  <Characters>6555</Characters>
  <Application>Microsoft Office Word</Application>
  <DocSecurity>0</DocSecurity>
  <Lines>54</Lines>
  <Paragraphs>15</Paragraphs>
  <ScaleCrop>false</ScaleCrop>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Einat</dc:creator>
  <cp:lastModifiedBy>Einat  Choen</cp:lastModifiedBy>
  <cp:revision>2</cp:revision>
  <dcterms:created xsi:type="dcterms:W3CDTF">2022-08-09T07:48:00Z</dcterms:created>
  <dcterms:modified xsi:type="dcterms:W3CDTF">2022-08-09T07:48:00Z</dcterms:modified>
</cp:coreProperties>
</file>